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9BE" w:rsidRPr="005F2C1E" w:rsidRDefault="00F25369" w:rsidP="00FA75B0">
      <w:pPr>
        <w:autoSpaceDE w:val="0"/>
        <w:autoSpaceDN w:val="0"/>
        <w:adjustRightInd w:val="0"/>
        <w:ind w:right="-1"/>
        <w:jc w:val="both"/>
        <w:rPr>
          <w:color w:val="000000" w:themeColor="text1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t xml:space="preserve">  </w:t>
      </w:r>
    </w:p>
    <w:p w:rsidR="00D860BA" w:rsidRPr="005F2C1E" w:rsidRDefault="00D860BA" w:rsidP="00D860BA">
      <w:pPr>
        <w:jc w:val="center"/>
        <w:rPr>
          <w:rFonts w:eastAsia="Calibri"/>
          <w:b/>
          <w:color w:val="000000" w:themeColor="text1"/>
          <w:sz w:val="24"/>
          <w:szCs w:val="24"/>
        </w:rPr>
      </w:pPr>
      <w:r w:rsidRPr="005F2C1E">
        <w:rPr>
          <w:rFonts w:eastAsia="Calibri"/>
          <w:b/>
          <w:color w:val="000000" w:themeColor="text1"/>
          <w:sz w:val="24"/>
          <w:szCs w:val="24"/>
        </w:rPr>
        <w:t>ТЕХНИЧЕСКОЕ ЗАДАНИЕ (ТЗ)</w:t>
      </w:r>
    </w:p>
    <w:p w:rsidR="00D860BA" w:rsidRPr="005F2C1E" w:rsidRDefault="00D860BA" w:rsidP="00D860BA">
      <w:pPr>
        <w:jc w:val="center"/>
        <w:rPr>
          <w:rFonts w:eastAsia="Calibri"/>
          <w:b/>
          <w:color w:val="000000" w:themeColor="text1"/>
          <w:sz w:val="24"/>
          <w:szCs w:val="24"/>
        </w:rPr>
      </w:pPr>
      <w:r w:rsidRPr="005F2C1E">
        <w:rPr>
          <w:rFonts w:eastAsia="Calibri"/>
          <w:b/>
          <w:color w:val="000000" w:themeColor="text1"/>
          <w:sz w:val="24"/>
          <w:szCs w:val="24"/>
        </w:rPr>
        <w:t xml:space="preserve">на поставку </w:t>
      </w:r>
      <w:r w:rsidR="0022704C">
        <w:rPr>
          <w:rFonts w:eastAsia="Calibri"/>
          <w:b/>
          <w:color w:val="000000" w:themeColor="text1"/>
          <w:sz w:val="24"/>
          <w:szCs w:val="24"/>
        </w:rPr>
        <w:t>строительных материалов</w:t>
      </w:r>
    </w:p>
    <w:p w:rsidR="006B4D95" w:rsidRPr="005F2C1E" w:rsidRDefault="006B4D95" w:rsidP="006B4D95">
      <w:pPr>
        <w:ind w:left="709"/>
        <w:jc w:val="center"/>
        <w:rPr>
          <w:color w:val="000000" w:themeColor="text1"/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3362A1" w:rsidRPr="005F2C1E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5F2C1E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№</w:t>
            </w:r>
          </w:p>
          <w:p w:rsidR="006B4D95" w:rsidRPr="005F2C1E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5F2C1E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79" w:rsidRPr="005F2C1E" w:rsidRDefault="00042179" w:rsidP="00042179">
            <w:pPr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042179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 w:rsidRPr="00042179">
              <w:rPr>
                <w:b/>
                <w:color w:val="000000" w:themeColor="text1"/>
                <w:spacing w:val="-4"/>
                <w:sz w:val="24"/>
                <w:szCs w:val="24"/>
              </w:rPr>
              <w:t>Технический регламент/</w:t>
            </w:r>
          </w:p>
          <w:p w:rsidR="00042179" w:rsidRPr="00042179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  <w:p w:rsidR="00042179" w:rsidRPr="00D76C82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042179">
              <w:rPr>
                <w:b/>
                <w:color w:val="000000" w:themeColor="text1"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76594" w:rsidP="00042179">
            <w:p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В соответствии</w:t>
            </w:r>
            <w:r w:rsidR="00042179">
              <w:rPr>
                <w:color w:val="000000" w:themeColor="text1"/>
                <w:sz w:val="24"/>
                <w:szCs w:val="24"/>
              </w:rPr>
              <w:t xml:space="preserve"> с</w:t>
            </w:r>
            <w:r w:rsidR="00042179" w:rsidRPr="005F2C1E">
              <w:rPr>
                <w:color w:val="000000" w:themeColor="text1"/>
                <w:sz w:val="24"/>
                <w:szCs w:val="24"/>
              </w:rPr>
              <w:t xml:space="preserve"> </w:t>
            </w:r>
            <w:r w:rsidR="00042179">
              <w:rPr>
                <w:color w:val="000000" w:themeColor="text1"/>
                <w:sz w:val="24"/>
                <w:szCs w:val="24"/>
              </w:rPr>
              <w:t>П</w:t>
            </w:r>
            <w:r w:rsidR="00042179"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</w:t>
            </w:r>
            <w:r w:rsidR="00042179">
              <w:rPr>
                <w:color w:val="000000" w:themeColor="text1"/>
                <w:sz w:val="24"/>
                <w:szCs w:val="24"/>
              </w:rPr>
              <w:t xml:space="preserve">, ГОСТ </w:t>
            </w:r>
            <w:r w:rsidR="003744C2">
              <w:rPr>
                <w:color w:val="000000" w:themeColor="text1"/>
                <w:sz w:val="24"/>
                <w:szCs w:val="24"/>
              </w:rPr>
              <w:t>и/</w:t>
            </w:r>
            <w:r w:rsidR="00042179">
              <w:rPr>
                <w:color w:val="000000" w:themeColor="text1"/>
                <w:sz w:val="24"/>
                <w:szCs w:val="24"/>
              </w:rPr>
              <w:t>или ТУ</w:t>
            </w:r>
            <w:r w:rsidR="003744C2">
              <w:rPr>
                <w:color w:val="000000" w:themeColor="text1"/>
                <w:sz w:val="24"/>
                <w:szCs w:val="24"/>
              </w:rPr>
              <w:t xml:space="preserve"> заводов производителей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ind w:firstLine="385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7730D4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tabs>
                <w:tab w:val="left" w:pos="1276"/>
              </w:tabs>
              <w:ind w:firstLine="326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>Основные функциональные свойства в соответствии с Приложением 1 к настоящему Техническому заданию.</w:t>
            </w:r>
          </w:p>
          <w:p w:rsidR="00042179" w:rsidRPr="005F2C1E" w:rsidRDefault="00042179" w:rsidP="00042179">
            <w:pPr>
              <w:tabs>
                <w:tab w:val="left" w:pos="1276"/>
              </w:tabs>
              <w:ind w:firstLine="326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42179" w:rsidRPr="005F2C1E" w:rsidTr="007730D4">
        <w:trPr>
          <w:trHeight w:val="41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D76C82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042179">
              <w:rPr>
                <w:b/>
                <w:color w:val="000000" w:themeColor="text1"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2179" w:rsidRPr="0000633E" w:rsidRDefault="00042179" w:rsidP="0000633E">
            <w:pPr>
              <w:pStyle w:val="a6"/>
              <w:shd w:val="clear" w:color="auto" w:fill="FFFFFF"/>
              <w:spacing w:line="259" w:lineRule="auto"/>
              <w:ind w:left="-24" w:firstLine="425"/>
              <w:jc w:val="both"/>
              <w:rPr>
                <w:color w:val="000000" w:themeColor="text1"/>
                <w:sz w:val="24"/>
                <w:szCs w:val="24"/>
              </w:rPr>
            </w:pPr>
            <w:r w:rsidRPr="00F80B5A">
              <w:rPr>
                <w:color w:val="000000" w:themeColor="text1"/>
                <w:sz w:val="24"/>
                <w:szCs w:val="24"/>
              </w:rPr>
              <w:t>Товар должен быть исправным, новым, не бывшим в употреблении. При условии соблюдения правил хранения, транспортировки, эксплуатации Товара, срок годности Товара на момент поставки должен составлять не менее 10 месяцев с даты изготовления.</w:t>
            </w:r>
          </w:p>
        </w:tc>
      </w:tr>
      <w:tr w:rsidR="00042179" w:rsidRPr="005F2C1E" w:rsidTr="007730D4">
        <w:trPr>
          <w:trHeight w:val="38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pStyle w:val="a6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/>
              <w:spacing w:line="259" w:lineRule="auto"/>
              <w:ind w:left="-24" w:firstLine="425"/>
              <w:jc w:val="both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pacing w:line="240" w:lineRule="atLeast"/>
              <w:ind w:firstLine="317"/>
              <w:jc w:val="both"/>
              <w:rPr>
                <w:color w:val="000000" w:themeColor="text1"/>
                <w:sz w:val="24"/>
                <w:szCs w:val="24"/>
              </w:rPr>
            </w:pPr>
            <w:r w:rsidRPr="005F78DC">
              <w:rPr>
                <w:color w:val="000000" w:themeColor="text1"/>
                <w:sz w:val="24"/>
                <w:szCs w:val="24"/>
              </w:rPr>
              <w:t xml:space="preserve">Упаковка товара должна обеспечивать ее сохранность при транспортировке и хранении, предохранять товар от всякого рода повреждений, утраты товарного вида и коррозии при перевозке его морским, железнодорожным, автомобильным и авиатранспортом с учетом возможных перегрузок в пути и длительного хранения. Товар должен быть соответствующим образом упакован и </w:t>
            </w:r>
            <w:proofErr w:type="spellStart"/>
            <w:r w:rsidRPr="005F78DC">
              <w:rPr>
                <w:color w:val="000000" w:themeColor="text1"/>
                <w:sz w:val="24"/>
                <w:szCs w:val="24"/>
              </w:rPr>
              <w:t>затарен</w:t>
            </w:r>
            <w:proofErr w:type="spellEnd"/>
            <w:r w:rsidRPr="005F78DC">
              <w:rPr>
                <w:color w:val="000000" w:themeColor="text1"/>
                <w:sz w:val="24"/>
                <w:szCs w:val="24"/>
              </w:rPr>
              <w:t xml:space="preserve"> так, чтобы исключить порчу или уничтожение Товара при его погрузке, перевалке, транспортировке и разгрузке, длительном хранении.</w:t>
            </w:r>
          </w:p>
        </w:tc>
      </w:tr>
      <w:tr w:rsidR="00042179" w:rsidRPr="005F2C1E" w:rsidTr="00E8763B">
        <w:trPr>
          <w:trHeight w:val="6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</w:p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9C39CB" w:rsidRDefault="00E8763B" w:rsidP="00042179">
            <w:pPr>
              <w:ind w:firstLine="284"/>
              <w:jc w:val="both"/>
              <w:rPr>
                <w:color w:val="000000" w:themeColor="text1"/>
                <w:sz w:val="24"/>
                <w:szCs w:val="24"/>
              </w:rPr>
            </w:pPr>
            <w:r w:rsidRPr="00E8763B">
              <w:rPr>
                <w:color w:val="000000" w:themeColor="text1"/>
                <w:sz w:val="24"/>
                <w:szCs w:val="24"/>
              </w:rPr>
              <w:t>Поставщик уведомляет Заказчика о готовности Товара к поставке по электронной почте 823@npoa.ru и после получения письменного подтверждения Заказчика о готовности принять Товар, доставляет Товар по адресу: г. Екатеринбург, ул. Мамина-Сибиряка,145, г. Екатеринбург ул. Начдива Васильева ,1. Поставщик самостоятельно определяет способ транспортировки Товара</w:t>
            </w:r>
            <w:r w:rsidR="00042179" w:rsidRPr="009C39CB">
              <w:rPr>
                <w:color w:val="000000" w:themeColor="text1"/>
                <w:sz w:val="24"/>
                <w:szCs w:val="24"/>
              </w:rPr>
              <w:t>.</w:t>
            </w:r>
          </w:p>
          <w:p w:rsidR="00042179" w:rsidRPr="005F78DC" w:rsidRDefault="00042179" w:rsidP="00042179">
            <w:pPr>
              <w:ind w:firstLine="284"/>
              <w:jc w:val="both"/>
              <w:rPr>
                <w:color w:val="000000" w:themeColor="text1"/>
                <w:sz w:val="24"/>
                <w:szCs w:val="24"/>
              </w:rPr>
            </w:pPr>
            <w:r w:rsidRPr="009C39CB">
              <w:rPr>
                <w:color w:val="000000" w:themeColor="text1"/>
                <w:sz w:val="24"/>
                <w:szCs w:val="24"/>
              </w:rPr>
              <w:t>Поставка Товара осуществляется силами и средствами Поставщика. Поставщик самостоятельно определяет способ транспортировки Товара.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lastRenderedPageBreak/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E8763B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color w:val="000000" w:themeColor="text1"/>
                <w:sz w:val="24"/>
                <w:szCs w:val="24"/>
              </w:rPr>
            </w:pPr>
            <w:r w:rsidRPr="00E8763B">
              <w:rPr>
                <w:color w:val="000000" w:themeColor="text1"/>
                <w:sz w:val="24"/>
                <w:szCs w:val="24"/>
              </w:rPr>
              <w:t>Поставщик считается исполнившим обязанность по поставке Товара в момент подписания Сторонами товарной накладной или УПД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042179" w:rsidRPr="005F2C1E" w:rsidTr="00533CB4">
        <w:trPr>
          <w:trHeight w:val="70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3744C2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3744C2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3744C2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3744C2">
              <w:rPr>
                <w:b/>
                <w:color w:val="000000" w:themeColor="text1"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D76C82" w:rsidRDefault="00042179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7730D4">
            <w:pPr>
              <w:ind w:firstLine="40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1391">
              <w:rPr>
                <w:color w:val="000000" w:themeColor="text1"/>
                <w:sz w:val="24"/>
                <w:szCs w:val="24"/>
              </w:rPr>
              <w:t>Поставщик обязуется обеспе</w:t>
            </w:r>
            <w:r w:rsidR="00533CB4">
              <w:rPr>
                <w:color w:val="000000" w:themeColor="text1"/>
                <w:sz w:val="24"/>
                <w:szCs w:val="24"/>
              </w:rPr>
              <w:t>чить гарантию качества в течение</w:t>
            </w:r>
            <w:r w:rsidRPr="00151391">
              <w:rPr>
                <w:color w:val="000000" w:themeColor="text1"/>
                <w:sz w:val="24"/>
                <w:szCs w:val="24"/>
              </w:rPr>
              <w:t xml:space="preserve"> срока, указанных в сертификатах на </w:t>
            </w:r>
            <w:r w:rsidR="007730D4">
              <w:rPr>
                <w:color w:val="000000" w:themeColor="text1"/>
                <w:sz w:val="24"/>
                <w:szCs w:val="24"/>
              </w:rPr>
              <w:t>Т</w:t>
            </w:r>
            <w:r w:rsidRPr="00151391">
              <w:rPr>
                <w:color w:val="000000" w:themeColor="text1"/>
                <w:sz w:val="24"/>
                <w:szCs w:val="24"/>
              </w:rPr>
              <w:t>овар.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11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pStyle w:val="list0020paragraph"/>
              <w:tabs>
                <w:tab w:val="left" w:pos="176"/>
              </w:tabs>
              <w:ind w:left="0" w:firstLine="46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Нет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  <w:p w:rsidR="00042179" w:rsidRPr="005F2C1E" w:rsidRDefault="00042179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color w:val="000000" w:themeColor="text1"/>
                <w:spacing w:val="-4"/>
                <w:sz w:val="24"/>
                <w:szCs w:val="24"/>
              </w:rPr>
            </w:pPr>
          </w:p>
        </w:tc>
      </w:tr>
    </w:tbl>
    <w:p w:rsidR="006B4D95" w:rsidRPr="005F2C1E" w:rsidRDefault="006B4D95" w:rsidP="006B4D95">
      <w:pPr>
        <w:tabs>
          <w:tab w:val="left" w:pos="709"/>
        </w:tabs>
        <w:spacing w:line="276" w:lineRule="auto"/>
        <w:ind w:firstLine="709"/>
        <w:rPr>
          <w:color w:val="000000" w:themeColor="text1"/>
          <w:sz w:val="24"/>
          <w:szCs w:val="24"/>
          <w:lang w:eastAsia="en-US"/>
        </w:rPr>
      </w:pPr>
      <w:r w:rsidRPr="005F2C1E">
        <w:rPr>
          <w:color w:val="000000" w:themeColor="text1"/>
          <w:sz w:val="24"/>
          <w:szCs w:val="24"/>
          <w:lang w:eastAsia="en-US"/>
        </w:rPr>
        <w:t xml:space="preserve">       </w:t>
      </w:r>
    </w:p>
    <w:p w:rsidR="006B4D95" w:rsidRPr="005F2C1E" w:rsidRDefault="000B4B53" w:rsidP="006B4D95">
      <w:pPr>
        <w:spacing w:after="200" w:line="276" w:lineRule="auto"/>
        <w:rPr>
          <w:rFonts w:eastAsia="Calibri"/>
          <w:color w:val="000000" w:themeColor="text1"/>
          <w:sz w:val="24"/>
          <w:szCs w:val="24"/>
          <w:lang w:eastAsia="en-US"/>
        </w:rPr>
      </w:pPr>
      <w:r w:rsidRPr="005F2C1E">
        <w:rPr>
          <w:rFonts w:eastAsia="Calibri"/>
          <w:color w:val="000000" w:themeColor="text1"/>
          <w:sz w:val="24"/>
          <w:szCs w:val="24"/>
          <w:lang w:eastAsia="en-US"/>
        </w:rPr>
        <w:t xml:space="preserve">    </w:t>
      </w:r>
      <w:r w:rsidR="006B4D95" w:rsidRPr="005F2C1E">
        <w:rPr>
          <w:rFonts w:eastAsia="Calibri"/>
          <w:color w:val="000000" w:themeColor="text1"/>
          <w:sz w:val="24"/>
          <w:szCs w:val="24"/>
          <w:lang w:eastAsia="en-US"/>
        </w:rPr>
        <w:t>Приложение №1: Перечень требуемой продукции</w:t>
      </w:r>
      <w:r w:rsidRPr="005F2C1E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:rsidR="00FC49F9" w:rsidRPr="005F2C1E" w:rsidRDefault="00FC49F9" w:rsidP="000B4B53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</w:p>
    <w:p w:rsidR="00FC49F9" w:rsidRPr="005F2C1E" w:rsidRDefault="00FC49F9" w:rsidP="00FC49F9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</w:p>
    <w:p w:rsidR="00FC49F9" w:rsidRPr="005F2C1E" w:rsidRDefault="00FC49F9">
      <w:pPr>
        <w:spacing w:after="200" w:line="276" w:lineRule="auto"/>
        <w:rPr>
          <w:color w:val="000000" w:themeColor="text1"/>
          <w:sz w:val="24"/>
          <w:szCs w:val="24"/>
          <w:lang w:eastAsia="en-US"/>
        </w:rPr>
      </w:pPr>
      <w:r w:rsidRPr="005F2C1E">
        <w:rPr>
          <w:color w:val="000000" w:themeColor="text1"/>
          <w:sz w:val="24"/>
          <w:szCs w:val="24"/>
          <w:lang w:eastAsia="en-US"/>
        </w:rPr>
        <w:br w:type="page"/>
      </w:r>
    </w:p>
    <w:p w:rsidR="003941D5" w:rsidRPr="005F2C1E" w:rsidRDefault="003941D5" w:rsidP="006B4D95">
      <w:pPr>
        <w:spacing w:after="200" w:line="276" w:lineRule="auto"/>
        <w:rPr>
          <w:color w:val="000000" w:themeColor="text1"/>
          <w:sz w:val="24"/>
          <w:szCs w:val="24"/>
          <w:lang w:eastAsia="en-US"/>
        </w:rPr>
        <w:sectPr w:rsidR="003941D5" w:rsidRPr="005F2C1E" w:rsidSect="00815A6C">
          <w:pgSz w:w="11906" w:h="16838"/>
          <w:pgMar w:top="568" w:right="850" w:bottom="426" w:left="1418" w:header="708" w:footer="708" w:gutter="0"/>
          <w:cols w:space="708"/>
          <w:docGrid w:linePitch="360"/>
        </w:sectPr>
      </w:pPr>
    </w:p>
    <w:p w:rsidR="003941D5" w:rsidRPr="005F2C1E" w:rsidRDefault="003941D5" w:rsidP="003941D5">
      <w:pPr>
        <w:ind w:left="11328"/>
        <w:rPr>
          <w:color w:val="000000" w:themeColor="text1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lastRenderedPageBreak/>
        <w:t>Приложение №1</w:t>
      </w:r>
    </w:p>
    <w:p w:rsidR="003941D5" w:rsidRPr="005F2C1E" w:rsidRDefault="003941D5" w:rsidP="003941D5">
      <w:pPr>
        <w:ind w:left="11328"/>
        <w:rPr>
          <w:color w:val="000000" w:themeColor="text1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t>к техническому заданию</w:t>
      </w:r>
    </w:p>
    <w:p w:rsidR="003941D5" w:rsidRPr="005F2C1E" w:rsidRDefault="003941D5" w:rsidP="003941D5">
      <w:pPr>
        <w:ind w:left="11328"/>
        <w:rPr>
          <w:b/>
          <w:color w:val="000000" w:themeColor="text1"/>
          <w:sz w:val="24"/>
          <w:szCs w:val="24"/>
        </w:rPr>
      </w:pPr>
    </w:p>
    <w:p w:rsidR="003941D5" w:rsidRPr="005F2C1E" w:rsidRDefault="003941D5" w:rsidP="003941D5">
      <w:pPr>
        <w:ind w:left="11328"/>
        <w:rPr>
          <w:b/>
          <w:color w:val="000000" w:themeColor="text1"/>
          <w:sz w:val="24"/>
          <w:szCs w:val="24"/>
        </w:rPr>
      </w:pPr>
    </w:p>
    <w:p w:rsidR="003941D5" w:rsidRDefault="003941D5" w:rsidP="003941D5">
      <w:pPr>
        <w:jc w:val="center"/>
        <w:rPr>
          <w:b/>
          <w:color w:val="000000" w:themeColor="text1"/>
          <w:sz w:val="24"/>
          <w:szCs w:val="24"/>
        </w:rPr>
      </w:pPr>
      <w:r w:rsidRPr="005F2C1E">
        <w:rPr>
          <w:b/>
          <w:color w:val="000000" w:themeColor="text1"/>
          <w:sz w:val="24"/>
          <w:szCs w:val="24"/>
        </w:rPr>
        <w:t>Технические характеристики</w:t>
      </w:r>
    </w:p>
    <w:p w:rsidR="003941D5" w:rsidRDefault="003941D5" w:rsidP="003941D5">
      <w:pPr>
        <w:rPr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6" w:tblpY="1"/>
        <w:tblOverlap w:val="never"/>
        <w:tblW w:w="15439" w:type="dxa"/>
        <w:tblLayout w:type="fixed"/>
        <w:tblLook w:val="0000" w:firstRow="0" w:lastRow="0" w:firstColumn="0" w:lastColumn="0" w:noHBand="0" w:noVBand="0"/>
      </w:tblPr>
      <w:tblGrid>
        <w:gridCol w:w="848"/>
        <w:gridCol w:w="1843"/>
        <w:gridCol w:w="2126"/>
        <w:gridCol w:w="8647"/>
        <w:gridCol w:w="841"/>
        <w:gridCol w:w="1134"/>
      </w:tblGrid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7D8B">
              <w:rPr>
                <w:color w:val="000000"/>
                <w:sz w:val="24"/>
                <w:szCs w:val="24"/>
                <w:lang w:val="en-US"/>
              </w:rPr>
              <w:t>№</w:t>
            </w:r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A77D8B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A77D8B">
              <w:rPr>
                <w:b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7D8B">
              <w:rPr>
                <w:b/>
                <w:bCs/>
                <w:color w:val="000000"/>
                <w:sz w:val="24"/>
                <w:szCs w:val="24"/>
              </w:rPr>
              <w:t>ГОСТ/ТУ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FC49F9" w:rsidRDefault="00240C8F" w:rsidP="00DD44C4">
            <w:pPr>
              <w:jc w:val="center"/>
              <w:rPr>
                <w:rFonts w:eastAsia="Calibri"/>
                <w:b/>
                <w:bCs/>
                <w:sz w:val="24"/>
                <w:szCs w:val="24"/>
                <w:vertAlign w:val="superscript"/>
              </w:rPr>
            </w:pPr>
            <w:r w:rsidRPr="00FC49F9">
              <w:rPr>
                <w:rFonts w:eastAsia="Calibri"/>
                <w:b/>
                <w:bCs/>
                <w:sz w:val="24"/>
                <w:szCs w:val="24"/>
              </w:rPr>
              <w:t>Технические характеристики требуемой продукции</w:t>
            </w:r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A77D8B">
              <w:rPr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A77D8B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 w:rsidRPr="00A77D8B">
              <w:rPr>
                <w:sz w:val="24"/>
                <w:szCs w:val="24"/>
              </w:rPr>
              <w:t xml:space="preserve">Праймер битумный </w:t>
            </w:r>
            <w:proofErr w:type="spellStart"/>
            <w:r w:rsidRPr="00047B35">
              <w:rPr>
                <w:sz w:val="24"/>
                <w:szCs w:val="24"/>
              </w:rPr>
              <w:t>Технониколь</w:t>
            </w:r>
            <w:proofErr w:type="spellEnd"/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</w:p>
          <w:p w:rsidR="00240C8F" w:rsidRPr="00A77D8B" w:rsidRDefault="00D908A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эквивалент не применим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120B7A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120B7A">
              <w:rPr>
                <w:bCs/>
                <w:color w:val="000000"/>
                <w:sz w:val="24"/>
                <w:szCs w:val="24"/>
              </w:rPr>
              <w:t>Не требуется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tbl>
            <w:tblPr>
              <w:tblW w:w="853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475"/>
              <w:gridCol w:w="4055"/>
            </w:tblGrid>
            <w:tr w:rsidR="00240C8F" w:rsidRPr="00A77D8B" w:rsidTr="00240C8F">
              <w:trPr>
                <w:trHeight w:val="416"/>
                <w:jc w:val="center"/>
              </w:trPr>
              <w:tc>
                <w:tcPr>
                  <w:tcW w:w="4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показателя продукции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240C8F">
              <w:trPr>
                <w:trHeight w:val="416"/>
                <w:jc w:val="center"/>
              </w:trPr>
              <w:tc>
                <w:tcPr>
                  <w:tcW w:w="447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Время полного высыхания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BB1D70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 w:rsidRPr="00783153">
                    <w:rPr>
                      <w:color w:val="000000"/>
                      <w:sz w:val="24"/>
                      <w:szCs w:val="24"/>
                    </w:rPr>
                    <w:t>Не более 12 часов</w:t>
                  </w:r>
                </w:p>
              </w:tc>
            </w:tr>
            <w:tr w:rsidR="00240C8F" w:rsidRPr="00A77D8B" w:rsidTr="00240C8F">
              <w:trPr>
                <w:trHeight w:val="416"/>
                <w:jc w:val="center"/>
              </w:trPr>
              <w:tc>
                <w:tcPr>
                  <w:tcW w:w="447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 xml:space="preserve">Расход 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 w:rsidRPr="00783153">
                    <w:rPr>
                      <w:sz w:val="24"/>
                      <w:szCs w:val="24"/>
                    </w:rPr>
                    <w:t>0,20 - 0,30 кг/м2</w:t>
                  </w:r>
                </w:p>
              </w:tc>
            </w:tr>
            <w:tr w:rsidR="00240C8F" w:rsidRPr="00A77D8B" w:rsidTr="00240C8F">
              <w:trPr>
                <w:trHeight w:val="510"/>
                <w:jc w:val="center"/>
              </w:trPr>
              <w:tc>
                <w:tcPr>
                  <w:tcW w:w="4475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Условная вязкость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783153">
                    <w:rPr>
                      <w:color w:val="000000"/>
                      <w:sz w:val="24"/>
                      <w:szCs w:val="24"/>
                    </w:rPr>
                    <w:t>в пределах 15-40</w:t>
                  </w:r>
                  <w:r w:rsidR="00BB1D70" w:rsidRPr="00783153">
                    <w:rPr>
                      <w:color w:val="000000"/>
                      <w:sz w:val="24"/>
                      <w:szCs w:val="24"/>
                    </w:rPr>
                    <w:t xml:space="preserve"> секунд</w:t>
                  </w:r>
                </w:p>
              </w:tc>
            </w:tr>
            <w:tr w:rsidR="00240C8F" w:rsidRPr="00A77D8B" w:rsidTr="00240C8F">
              <w:trPr>
                <w:trHeight w:val="219"/>
                <w:jc w:val="center"/>
              </w:trPr>
              <w:tc>
                <w:tcPr>
                  <w:tcW w:w="447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 xml:space="preserve">Объем 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783153">
                    <w:rPr>
                      <w:color w:val="000000"/>
                      <w:sz w:val="24"/>
                      <w:szCs w:val="24"/>
                    </w:rPr>
                    <w:t>20 л</w:t>
                  </w:r>
                  <w:r w:rsidR="00BB1D70" w:rsidRPr="00783153">
                    <w:rPr>
                      <w:color w:val="000000"/>
                      <w:sz w:val="24"/>
                      <w:szCs w:val="24"/>
                    </w:rPr>
                    <w:t>итров</w:t>
                  </w:r>
                </w:p>
              </w:tc>
            </w:tr>
            <w:tr w:rsidR="00240C8F" w:rsidRPr="00A77D8B" w:rsidTr="00240C8F">
              <w:trPr>
                <w:trHeight w:val="219"/>
                <w:jc w:val="center"/>
              </w:trPr>
              <w:tc>
                <w:tcPr>
                  <w:tcW w:w="4475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>Предназначен для подготовки (</w:t>
                  </w:r>
                  <w:proofErr w:type="spellStart"/>
                  <w:r w:rsidRPr="00783153">
                    <w:rPr>
                      <w:sz w:val="24"/>
                      <w:szCs w:val="24"/>
                    </w:rPr>
                    <w:t>огрунтовки</w:t>
                  </w:r>
                  <w:proofErr w:type="spellEnd"/>
                  <w:r w:rsidRPr="00783153">
                    <w:rPr>
                      <w:sz w:val="24"/>
                      <w:szCs w:val="24"/>
                    </w:rPr>
                    <w:t>) изолируемых поверхностей (бетонная плита, цементно-песчаная стяжка и т.п.) перед укладкой наплавляемых и самоклеящихся кровельных и гидроизоляционных материалов.</w:t>
                  </w:r>
                </w:p>
              </w:tc>
            </w:tr>
          </w:tbl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77D8B">
              <w:rPr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28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proofErr w:type="spellStart"/>
            <w:r w:rsidRPr="00A77D8B">
              <w:rPr>
                <w:sz w:val="24"/>
                <w:szCs w:val="24"/>
              </w:rPr>
              <w:t>Техноэласт</w:t>
            </w:r>
            <w:proofErr w:type="spellEnd"/>
            <w:r w:rsidRPr="00A77D8B">
              <w:rPr>
                <w:sz w:val="24"/>
                <w:szCs w:val="24"/>
              </w:rPr>
              <w:t xml:space="preserve"> ЭПП </w:t>
            </w:r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</w:p>
          <w:p w:rsidR="00240C8F" w:rsidRPr="00A77D8B" w:rsidRDefault="00D908A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эквивалент не применим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 w:rsidRPr="00120B7A">
              <w:rPr>
                <w:bCs/>
                <w:color w:val="000000"/>
                <w:sz w:val="24"/>
                <w:szCs w:val="24"/>
              </w:rPr>
              <w:t>Не требуется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tbl>
            <w:tblPr>
              <w:tblW w:w="8532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421"/>
              <w:gridCol w:w="4111"/>
            </w:tblGrid>
            <w:tr w:rsidR="00240C8F" w:rsidRPr="00A77D8B" w:rsidTr="00240C8F">
              <w:trPr>
                <w:trHeight w:val="416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показателя продукции</w:t>
                  </w:r>
                </w:p>
              </w:tc>
              <w:tc>
                <w:tcPr>
                  <w:tcW w:w="41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240C8F">
              <w:trPr>
                <w:trHeight w:val="416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b/>
                      <w:bCs/>
                      <w:color w:val="000000"/>
                      <w:sz w:val="24"/>
                      <w:szCs w:val="24"/>
                      <w:highlight w:val="yellow"/>
                    </w:rPr>
                  </w:pPr>
                  <w:r w:rsidRPr="00A77D8B">
                    <w:rPr>
                      <w:sz w:val="24"/>
                      <w:szCs w:val="24"/>
                    </w:rPr>
                    <w:t>Основа материала</w:t>
                  </w:r>
                </w:p>
              </w:tc>
              <w:tc>
                <w:tcPr>
                  <w:tcW w:w="41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D56419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56419">
                    <w:rPr>
                      <w:sz w:val="24"/>
                      <w:szCs w:val="24"/>
                    </w:rPr>
                    <w:t xml:space="preserve">Полиэстер </w:t>
                  </w:r>
                </w:p>
              </w:tc>
            </w:tr>
            <w:tr w:rsidR="00240C8F" w:rsidRPr="00A77D8B" w:rsidTr="00240C8F">
              <w:trPr>
                <w:trHeight w:val="416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  <w:highlight w:val="yellow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Тип материала</w:t>
                  </w:r>
                </w:p>
              </w:tc>
              <w:tc>
                <w:tcPr>
                  <w:tcW w:w="41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D56419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D56419">
                    <w:rPr>
                      <w:sz w:val="24"/>
                      <w:szCs w:val="24"/>
                    </w:rPr>
                    <w:t>Гидроизоляционные битумные мембраны, кровельные битумные мембраны</w:t>
                  </w:r>
                </w:p>
              </w:tc>
            </w:tr>
            <w:tr w:rsidR="00240C8F" w:rsidRPr="00A77D8B" w:rsidTr="00240C8F">
              <w:trPr>
                <w:trHeight w:val="416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Способ монтажа</w:t>
                  </w:r>
                </w:p>
              </w:tc>
              <w:tc>
                <w:tcPr>
                  <w:tcW w:w="41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D56419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D56419">
                    <w:rPr>
                      <w:sz w:val="24"/>
                      <w:szCs w:val="24"/>
                    </w:rPr>
                    <w:t>Наплавление</w:t>
                  </w:r>
                </w:p>
              </w:tc>
            </w:tr>
            <w:tr w:rsidR="00240C8F" w:rsidRPr="00A77D8B" w:rsidTr="00240C8F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>Теплостойкость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 xml:space="preserve">100 </w:t>
                  </w:r>
                  <w:r w:rsidRPr="00783153">
                    <w:rPr>
                      <w:color w:val="000000"/>
                      <w:sz w:val="24"/>
                      <w:szCs w:val="24"/>
                    </w:rPr>
                    <w:t>С</w:t>
                  </w:r>
                  <w:r w:rsidRPr="00783153">
                    <w:rPr>
                      <w:color w:val="000000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  <w:tr w:rsidR="00240C8F" w:rsidRPr="00A77D8B" w:rsidTr="00240C8F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Максимальная сила при растяжении в продольном направлении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>Не менее 500 Н</w:t>
                  </w:r>
                </w:p>
              </w:tc>
            </w:tr>
            <w:tr w:rsidR="00240C8F" w:rsidRPr="00A77D8B" w:rsidTr="00240C8F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lastRenderedPageBreak/>
                    <w:t xml:space="preserve">Максимальная сила при растяжении в поперечном направлении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>не менее 400 Н</w:t>
                  </w:r>
                </w:p>
              </w:tc>
            </w:tr>
            <w:tr w:rsidR="00240C8F" w:rsidRPr="00A77D8B" w:rsidTr="00240C8F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Длинна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D56419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D56419">
                    <w:rPr>
                      <w:color w:val="000000"/>
                      <w:sz w:val="24"/>
                      <w:szCs w:val="24"/>
                    </w:rPr>
                    <w:t>1 м</w:t>
                  </w:r>
                </w:p>
              </w:tc>
            </w:tr>
            <w:tr w:rsidR="00240C8F" w:rsidRPr="00A77D8B" w:rsidTr="00240C8F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Ширина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D56419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D56419">
                    <w:rPr>
                      <w:color w:val="000000"/>
                      <w:sz w:val="24"/>
                      <w:szCs w:val="24"/>
                    </w:rPr>
                    <w:t>10 м</w:t>
                  </w:r>
                </w:p>
              </w:tc>
            </w:tr>
            <w:tr w:rsidR="00240C8F" w:rsidRPr="00A77D8B" w:rsidTr="00240C8F">
              <w:trPr>
                <w:trHeight w:val="199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auto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Форма выпуска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auto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Рулон</w:t>
                  </w:r>
                </w:p>
              </w:tc>
            </w:tr>
            <w:tr w:rsidR="00240C8F" w:rsidRPr="00A77D8B" w:rsidTr="00240C8F">
              <w:trPr>
                <w:trHeight w:val="199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Предназначен для устройства нижн</w:t>
                  </w:r>
                  <w:r>
                    <w:rPr>
                      <w:sz w:val="24"/>
                      <w:szCs w:val="24"/>
                    </w:rPr>
                    <w:t>его слоя кровли и гидроизоляции.</w:t>
                  </w:r>
                </w:p>
              </w:tc>
            </w:tr>
          </w:tbl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BC7336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C7336">
              <w:rPr>
                <w:bCs/>
                <w:color w:val="000000"/>
                <w:sz w:val="24"/>
                <w:szCs w:val="24"/>
              </w:rPr>
              <w:lastRenderedPageBreak/>
              <w:t>рул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83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proofErr w:type="spellStart"/>
            <w:r w:rsidRPr="00A77D8B">
              <w:rPr>
                <w:sz w:val="24"/>
                <w:szCs w:val="24"/>
              </w:rPr>
              <w:t>Техноэласт</w:t>
            </w:r>
            <w:proofErr w:type="spellEnd"/>
            <w:r w:rsidRPr="00A77D8B">
              <w:rPr>
                <w:sz w:val="24"/>
                <w:szCs w:val="24"/>
              </w:rPr>
              <w:t xml:space="preserve"> ЭКП </w:t>
            </w:r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</w:p>
          <w:p w:rsidR="00240C8F" w:rsidRPr="00A77D8B" w:rsidRDefault="00D908A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эквивалент не применим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 w:rsidRPr="00120B7A">
              <w:rPr>
                <w:bCs/>
                <w:color w:val="000000"/>
                <w:sz w:val="24"/>
                <w:szCs w:val="24"/>
              </w:rPr>
              <w:t>Не требуется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tbl>
            <w:tblPr>
              <w:tblW w:w="8522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421"/>
              <w:gridCol w:w="4101"/>
            </w:tblGrid>
            <w:tr w:rsidR="00240C8F" w:rsidRPr="00A77D8B" w:rsidTr="005A2ACC">
              <w:trPr>
                <w:trHeight w:val="416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Наименование показателя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родукции</w:t>
                  </w:r>
                </w:p>
              </w:tc>
              <w:tc>
                <w:tcPr>
                  <w:tcW w:w="41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5A2ACC">
              <w:trPr>
                <w:trHeight w:val="416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Тип материала</w:t>
                  </w:r>
                </w:p>
              </w:tc>
              <w:tc>
                <w:tcPr>
                  <w:tcW w:w="41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Кровельные битумные мембраны</w:t>
                  </w:r>
                </w:p>
              </w:tc>
            </w:tr>
            <w:tr w:rsidR="00240C8F" w:rsidRPr="00A77D8B" w:rsidTr="005A2ACC">
              <w:trPr>
                <w:trHeight w:val="416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Способ монтажа</w:t>
                  </w:r>
                </w:p>
              </w:tc>
              <w:tc>
                <w:tcPr>
                  <w:tcW w:w="41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Наплавление</w:t>
                  </w:r>
                </w:p>
              </w:tc>
            </w:tr>
            <w:tr w:rsidR="00240C8F" w:rsidRPr="00A77D8B" w:rsidTr="005A2ACC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Теплостойкость</w:t>
                  </w:r>
                </w:p>
              </w:tc>
              <w:tc>
                <w:tcPr>
                  <w:tcW w:w="410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>100</w:t>
                  </w:r>
                  <w:r w:rsidRPr="00783153">
                    <w:rPr>
                      <w:color w:val="000000"/>
                      <w:sz w:val="24"/>
                      <w:szCs w:val="24"/>
                    </w:rPr>
                    <w:t xml:space="preserve"> С</w:t>
                  </w:r>
                  <w:r w:rsidRPr="00783153">
                    <w:rPr>
                      <w:color w:val="000000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  <w:tr w:rsidR="00240C8F" w:rsidRPr="00A77D8B" w:rsidTr="005A2ACC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Водонепроницаемость при давлении не менее 0,001 МПа в течение 72 часов</w:t>
                  </w:r>
                </w:p>
              </w:tc>
              <w:tc>
                <w:tcPr>
                  <w:tcW w:w="410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>Абсолютная</w:t>
                  </w:r>
                </w:p>
              </w:tc>
            </w:tr>
            <w:tr w:rsidR="00240C8F" w:rsidRPr="00A77D8B" w:rsidTr="005A2ACC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Длинна</w:t>
                  </w:r>
                </w:p>
              </w:tc>
              <w:tc>
                <w:tcPr>
                  <w:tcW w:w="410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A77D8B">
                    <w:rPr>
                      <w:sz w:val="24"/>
                      <w:szCs w:val="24"/>
                    </w:rPr>
                    <w:t>м</w:t>
                  </w:r>
                </w:p>
              </w:tc>
            </w:tr>
            <w:tr w:rsidR="00240C8F" w:rsidRPr="00A77D8B" w:rsidTr="005A2ACC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Ширина</w:t>
                  </w:r>
                </w:p>
              </w:tc>
              <w:tc>
                <w:tcPr>
                  <w:tcW w:w="4101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10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A77D8B">
                    <w:rPr>
                      <w:sz w:val="24"/>
                      <w:szCs w:val="24"/>
                    </w:rPr>
                    <w:t>м</w:t>
                  </w:r>
                </w:p>
              </w:tc>
            </w:tr>
            <w:tr w:rsidR="00240C8F" w:rsidRPr="00A77D8B" w:rsidTr="005A2ACC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Форма выпуска</w:t>
                  </w:r>
                </w:p>
              </w:tc>
              <w:tc>
                <w:tcPr>
                  <w:tcW w:w="4101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Рулон</w:t>
                  </w:r>
                </w:p>
              </w:tc>
            </w:tr>
            <w:tr w:rsidR="00240C8F" w:rsidRPr="00A77D8B" w:rsidTr="005A2ACC">
              <w:trPr>
                <w:trHeight w:val="223"/>
                <w:jc w:val="center"/>
              </w:trPr>
              <w:tc>
                <w:tcPr>
                  <w:tcW w:w="442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4101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Предназначен для устройства верхн</w:t>
                  </w:r>
                  <w:r>
                    <w:rPr>
                      <w:sz w:val="24"/>
                      <w:szCs w:val="24"/>
                    </w:rPr>
                    <w:t>его слоя кровли и гидроизоляции.</w:t>
                  </w:r>
                </w:p>
              </w:tc>
            </w:tr>
          </w:tbl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BC7336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C7336">
              <w:rPr>
                <w:bCs/>
                <w:color w:val="000000"/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83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proofErr w:type="spellStart"/>
            <w:r w:rsidRPr="00A77D8B">
              <w:rPr>
                <w:sz w:val="24"/>
                <w:szCs w:val="24"/>
              </w:rPr>
              <w:t>Унифлекс</w:t>
            </w:r>
            <w:proofErr w:type="spellEnd"/>
            <w:r w:rsidRPr="00A77D8B">
              <w:rPr>
                <w:sz w:val="24"/>
                <w:szCs w:val="24"/>
              </w:rPr>
              <w:t xml:space="preserve"> Вент ЭКВ </w:t>
            </w:r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</w:p>
          <w:p w:rsidR="00240C8F" w:rsidRPr="00A77D8B" w:rsidRDefault="00D908AF" w:rsidP="00412774">
            <w:pPr>
              <w:autoSpaceDE w:val="0"/>
              <w:autoSpaceDN w:val="0"/>
              <w:adjustRightInd w:val="0"/>
              <w:spacing w:after="60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эквивалент не применим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 w:rsidRPr="00120B7A">
              <w:rPr>
                <w:bCs/>
                <w:color w:val="000000"/>
                <w:sz w:val="24"/>
                <w:szCs w:val="24"/>
              </w:rPr>
              <w:t>Не требуется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tbl>
            <w:tblPr>
              <w:tblW w:w="850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390"/>
              <w:gridCol w:w="4110"/>
            </w:tblGrid>
            <w:tr w:rsidR="00240C8F" w:rsidRPr="00A77D8B" w:rsidTr="005A2ACC">
              <w:trPr>
                <w:trHeight w:val="416"/>
                <w:jc w:val="center"/>
              </w:trPr>
              <w:tc>
                <w:tcPr>
                  <w:tcW w:w="4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показателя продукции</w:t>
                  </w:r>
                </w:p>
              </w:tc>
              <w:tc>
                <w:tcPr>
                  <w:tcW w:w="41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5A2ACC">
              <w:trPr>
                <w:trHeight w:val="416"/>
                <w:jc w:val="center"/>
              </w:trPr>
              <w:tc>
                <w:tcPr>
                  <w:tcW w:w="4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Материал основы :</w:t>
                  </w:r>
                </w:p>
              </w:tc>
              <w:tc>
                <w:tcPr>
                  <w:tcW w:w="41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Полиэфир</w:t>
                  </w:r>
                </w:p>
              </w:tc>
            </w:tr>
            <w:tr w:rsidR="00240C8F" w:rsidRPr="00A77D8B" w:rsidTr="005A2ACC">
              <w:trPr>
                <w:trHeight w:val="416"/>
                <w:jc w:val="center"/>
              </w:trPr>
              <w:tc>
                <w:tcPr>
                  <w:tcW w:w="4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Тип защитного покрытия сверху</w:t>
                  </w:r>
                </w:p>
              </w:tc>
              <w:tc>
                <w:tcPr>
                  <w:tcW w:w="41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Сланец</w:t>
                  </w:r>
                </w:p>
              </w:tc>
            </w:tr>
            <w:tr w:rsidR="00240C8F" w:rsidRPr="00A77D8B" w:rsidTr="005A2ACC">
              <w:trPr>
                <w:trHeight w:val="416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Тип материала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Кровельные битумные мембраны</w:t>
                  </w:r>
                </w:p>
              </w:tc>
            </w:tr>
            <w:tr w:rsidR="00240C8F" w:rsidRPr="00A77D8B" w:rsidTr="005A2ACC">
              <w:trPr>
                <w:trHeight w:val="416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numPr>
                      <w:ilvl w:val="0"/>
                      <w:numId w:val="17"/>
                    </w:num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ind w:hanging="36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proofErr w:type="spellStart"/>
                  <w:r w:rsidRPr="00A77D8B">
                    <w:rPr>
                      <w:sz w:val="24"/>
                      <w:szCs w:val="24"/>
                      <w:lang w:val="en-US"/>
                    </w:rPr>
                    <w:t>Тип</w:t>
                  </w:r>
                  <w:proofErr w:type="spellEnd"/>
                  <w:r w:rsidRPr="00A77D8B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A77D8B">
                    <w:rPr>
                      <w:sz w:val="24"/>
                      <w:szCs w:val="24"/>
                      <w:lang w:val="en-US"/>
                    </w:rPr>
                    <w:t>битумосодержащего</w:t>
                  </w:r>
                  <w:proofErr w:type="spellEnd"/>
                  <w:r w:rsidRPr="00A77D8B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A77D8B">
                    <w:rPr>
                      <w:sz w:val="24"/>
                      <w:szCs w:val="24"/>
                      <w:lang w:val="en-US"/>
                    </w:rPr>
                    <w:t>вяжущего</w:t>
                  </w:r>
                  <w:proofErr w:type="spellEnd"/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proofErr w:type="spellStart"/>
                  <w:r w:rsidRPr="00A77D8B">
                    <w:rPr>
                      <w:sz w:val="24"/>
                      <w:szCs w:val="24"/>
                      <w:lang w:val="en-US"/>
                    </w:rPr>
                    <w:t>Битумно-полимерное</w:t>
                  </w:r>
                  <w:proofErr w:type="spellEnd"/>
                </w:p>
              </w:tc>
            </w:tr>
            <w:tr w:rsidR="00240C8F" w:rsidRPr="00A77D8B" w:rsidTr="005A2ACC">
              <w:trPr>
                <w:trHeight w:val="510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Теплостойкость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783153">
                    <w:rPr>
                      <w:color w:val="000000"/>
                      <w:sz w:val="24"/>
                      <w:szCs w:val="24"/>
                    </w:rPr>
                    <w:t>100 С</w:t>
                  </w:r>
                  <w:r w:rsidRPr="00783153">
                    <w:rPr>
                      <w:color w:val="000000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  <w:tr w:rsidR="00240C8F" w:rsidRPr="00A77D8B" w:rsidTr="005A2ACC">
              <w:trPr>
                <w:trHeight w:val="510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EB54F2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EB54F2">
                    <w:rPr>
                      <w:sz w:val="24"/>
                      <w:szCs w:val="24"/>
                    </w:rPr>
                    <w:t>Тип защитного покрытия снизу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EB54F2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>Вентилируемое покрытие</w:t>
                  </w:r>
                </w:p>
              </w:tc>
            </w:tr>
            <w:tr w:rsidR="00240C8F" w:rsidRPr="00A77D8B" w:rsidTr="005A2ACC">
              <w:trPr>
                <w:trHeight w:val="510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lastRenderedPageBreak/>
                    <w:t>Водонепроницаемость при давлении не менее 0,001 МПа в течение 72 часов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783153">
                    <w:rPr>
                      <w:color w:val="000000"/>
                      <w:sz w:val="24"/>
                      <w:szCs w:val="24"/>
                    </w:rPr>
                    <w:t>Абсолютная</w:t>
                  </w:r>
                </w:p>
              </w:tc>
            </w:tr>
            <w:tr w:rsidR="00240C8F" w:rsidRPr="00A77D8B" w:rsidTr="005A2ACC">
              <w:trPr>
                <w:trHeight w:val="510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Мак</w:t>
                  </w:r>
                  <w:r w:rsidR="00BB1D70">
                    <w:rPr>
                      <w:sz w:val="24"/>
                      <w:szCs w:val="24"/>
                    </w:rPr>
                    <w:t>симальная сила растяжения вдоль</w:t>
                  </w:r>
                  <w:r w:rsidRPr="00A77D8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>700</w:t>
                  </w:r>
                  <w:r w:rsidR="00BB1D70" w:rsidRPr="00783153">
                    <w:rPr>
                      <w:sz w:val="24"/>
                      <w:szCs w:val="24"/>
                    </w:rPr>
                    <w:t xml:space="preserve"> Н/50 мм</w:t>
                  </w:r>
                </w:p>
              </w:tc>
            </w:tr>
            <w:tr w:rsidR="00240C8F" w:rsidRPr="00A77D8B" w:rsidTr="005A2ACC">
              <w:trPr>
                <w:trHeight w:val="510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Максим</w:t>
                  </w:r>
                  <w:r w:rsidR="00BB1D70">
                    <w:rPr>
                      <w:sz w:val="24"/>
                      <w:szCs w:val="24"/>
                    </w:rPr>
                    <w:t>альная сила растяжения поперек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783153">
                    <w:rPr>
                      <w:sz w:val="24"/>
                      <w:szCs w:val="24"/>
                    </w:rPr>
                    <w:t>550</w:t>
                  </w:r>
                  <w:r w:rsidR="00BB1D70" w:rsidRPr="00783153">
                    <w:rPr>
                      <w:sz w:val="24"/>
                      <w:szCs w:val="24"/>
                    </w:rPr>
                    <w:t xml:space="preserve"> Н/50 мм</w:t>
                  </w:r>
                </w:p>
              </w:tc>
            </w:tr>
            <w:tr w:rsidR="00240C8F" w:rsidRPr="00A77D8B" w:rsidTr="005A2ACC">
              <w:trPr>
                <w:trHeight w:val="361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 xml:space="preserve">Ширина 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1 м</w:t>
                  </w:r>
                </w:p>
              </w:tc>
            </w:tr>
            <w:tr w:rsidR="00240C8F" w:rsidRPr="00A77D8B" w:rsidTr="005A2ACC">
              <w:trPr>
                <w:trHeight w:val="295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Длина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10 м</w:t>
                  </w:r>
                </w:p>
              </w:tc>
            </w:tr>
            <w:tr w:rsidR="00240C8F" w:rsidRPr="00A77D8B" w:rsidTr="005A2ACC">
              <w:trPr>
                <w:trHeight w:val="257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Форма выпуска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Рулон</w:t>
                  </w:r>
                </w:p>
              </w:tc>
            </w:tr>
            <w:tr w:rsidR="00240C8F" w:rsidRPr="00A77D8B" w:rsidTr="005A2ACC">
              <w:trPr>
                <w:trHeight w:val="257"/>
                <w:jc w:val="center"/>
              </w:trPr>
              <w:tc>
                <w:tcPr>
                  <w:tcW w:w="439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Предназначен для организации надежного верхнего слоя «дышащих» кровельных ковров. Способствует равно</w:t>
                  </w:r>
                  <w:r>
                    <w:rPr>
                      <w:sz w:val="24"/>
                      <w:szCs w:val="24"/>
                    </w:rPr>
                    <w:t>мерному распределению испарений.</w:t>
                  </w:r>
                </w:p>
              </w:tc>
            </w:tr>
          </w:tbl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BC7336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C7336">
              <w:rPr>
                <w:bCs/>
                <w:color w:val="000000"/>
                <w:sz w:val="24"/>
                <w:szCs w:val="24"/>
              </w:rPr>
              <w:lastRenderedPageBreak/>
              <w:t>рул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 w:rsidRPr="00A77D8B">
              <w:rPr>
                <w:sz w:val="24"/>
                <w:szCs w:val="24"/>
              </w:rPr>
              <w:t xml:space="preserve">Ремонтный состав для стяжки </w:t>
            </w:r>
            <w:proofErr w:type="spellStart"/>
            <w:r w:rsidRPr="00047B35">
              <w:rPr>
                <w:sz w:val="24"/>
                <w:szCs w:val="24"/>
              </w:rPr>
              <w:t>Церезит</w:t>
            </w:r>
            <w:proofErr w:type="spellEnd"/>
            <w:r w:rsidRPr="00047B35">
              <w:rPr>
                <w:sz w:val="24"/>
                <w:szCs w:val="24"/>
              </w:rPr>
              <w:t xml:space="preserve"> </w:t>
            </w:r>
            <w:r w:rsidRPr="00047B35">
              <w:rPr>
                <w:sz w:val="24"/>
                <w:szCs w:val="24"/>
                <w:lang w:val="en-US"/>
              </w:rPr>
              <w:t>CD</w:t>
            </w:r>
            <w:r w:rsidRPr="00047B35">
              <w:rPr>
                <w:sz w:val="24"/>
                <w:szCs w:val="24"/>
              </w:rPr>
              <w:t xml:space="preserve"> 25</w:t>
            </w:r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</w:p>
          <w:p w:rsidR="00240C8F" w:rsidRPr="00A77D8B" w:rsidRDefault="00240C8F" w:rsidP="00A33EF6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77D8B">
              <w:rPr>
                <w:sz w:val="24"/>
                <w:szCs w:val="24"/>
              </w:rPr>
              <w:t>ли эквивалент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A77D8B" w:rsidRDefault="00240C8F" w:rsidP="00A77D8B">
            <w:pPr>
              <w:pStyle w:val="a7"/>
              <w:shd w:val="clear" w:color="auto" w:fill="FFFFFF"/>
              <w:spacing w:before="120" w:beforeAutospacing="0" w:after="240" w:afterAutospacing="0" w:line="360" w:lineRule="atLeast"/>
            </w:pPr>
            <w:r w:rsidRPr="00120B7A">
              <w:rPr>
                <w:bCs/>
                <w:color w:val="000000"/>
              </w:rPr>
              <w:t>Не требуется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tbl>
            <w:tblPr>
              <w:tblW w:w="847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421"/>
              <w:gridCol w:w="4055"/>
            </w:tblGrid>
            <w:tr w:rsidR="00240C8F" w:rsidRPr="00A77D8B" w:rsidTr="005A2ACC">
              <w:trPr>
                <w:trHeight w:val="574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показателя продукции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5A2ACC">
              <w:trPr>
                <w:trHeight w:val="574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Состав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Смесь цемента, минеральных заполнителей и полимерных модификаторов</w:t>
                  </w:r>
                </w:p>
              </w:tc>
            </w:tr>
            <w:tr w:rsidR="00240C8F" w:rsidRPr="00A77D8B" w:rsidTr="005A2ACC">
              <w:trPr>
                <w:trHeight w:val="574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Устойчивость к дождю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 более 24 часов</w:t>
                  </w:r>
                </w:p>
              </w:tc>
            </w:tr>
            <w:tr w:rsidR="00240C8F" w:rsidRPr="00A77D8B" w:rsidTr="005A2ACC">
              <w:trPr>
                <w:trHeight w:val="435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 xml:space="preserve">Расход 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331752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331752">
                    <w:rPr>
                      <w:sz w:val="24"/>
                      <w:szCs w:val="24"/>
                    </w:rPr>
                    <w:t>Не более</w:t>
                  </w:r>
                  <w:r w:rsidR="00240C8F" w:rsidRPr="00331752">
                    <w:rPr>
                      <w:sz w:val="24"/>
                      <w:szCs w:val="24"/>
                    </w:rPr>
                    <w:t xml:space="preserve"> 2,0 кг/м2 на 1 мм толщины слоя </w:t>
                  </w:r>
                </w:p>
              </w:tc>
            </w:tr>
            <w:tr w:rsidR="00240C8F" w:rsidRPr="00A77D8B" w:rsidTr="005A2ACC">
              <w:trPr>
                <w:trHeight w:val="413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Полное высыхание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Не более 30 минут</w:t>
                  </w:r>
                </w:p>
              </w:tc>
            </w:tr>
            <w:tr w:rsidR="00240C8F" w:rsidRPr="00A77D8B" w:rsidTr="005A2ACC">
              <w:trPr>
                <w:trHeight w:val="413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Адгезия к бетону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Не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77D8B">
                    <w:rPr>
                      <w:color w:val="000000"/>
                      <w:sz w:val="24"/>
                      <w:szCs w:val="24"/>
                    </w:rPr>
                    <w:t>менее 2,0 МПа</w:t>
                  </w:r>
                </w:p>
              </w:tc>
            </w:tr>
            <w:tr w:rsidR="00240C8F" w:rsidRPr="00A77D8B" w:rsidTr="005A2ACC">
              <w:trPr>
                <w:trHeight w:val="422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 xml:space="preserve">Прочность при сжатии 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4"/>
                      <w:szCs w:val="24"/>
                      <w:lang w:val="en-US"/>
                    </w:rPr>
                  </w:pPr>
                  <w:proofErr w:type="spellStart"/>
                  <w:r w:rsidRPr="00A77D8B">
                    <w:rPr>
                      <w:sz w:val="24"/>
                      <w:szCs w:val="24"/>
                      <w:lang w:val="en-US"/>
                    </w:rPr>
                    <w:t>Не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D8B">
                    <w:rPr>
                      <w:sz w:val="24"/>
                      <w:szCs w:val="24"/>
                      <w:lang w:val="en-US"/>
                    </w:rPr>
                    <w:t>менее</w:t>
                  </w:r>
                  <w:proofErr w:type="spellEnd"/>
                  <w:r w:rsidRPr="00A77D8B">
                    <w:rPr>
                      <w:sz w:val="24"/>
                      <w:szCs w:val="24"/>
                      <w:lang w:val="en-US"/>
                    </w:rPr>
                    <w:t xml:space="preserve"> 50,0 </w:t>
                  </w:r>
                  <w:proofErr w:type="spellStart"/>
                  <w:r w:rsidRPr="00A77D8B">
                    <w:rPr>
                      <w:sz w:val="24"/>
                      <w:szCs w:val="24"/>
                      <w:lang w:val="en-US"/>
                    </w:rPr>
                    <w:t>МПа</w:t>
                  </w:r>
                  <w:proofErr w:type="spellEnd"/>
                </w:p>
              </w:tc>
            </w:tr>
            <w:tr w:rsidR="00240C8F" w:rsidRPr="00A77D8B" w:rsidTr="005A2ACC">
              <w:trPr>
                <w:trHeight w:val="410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Объем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A33EF6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240C8F" w:rsidRPr="00A77D8B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25 </w:t>
                  </w:r>
                  <w:r w:rsidR="00240C8F" w:rsidRPr="00A77D8B">
                    <w:rPr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240C8F" w:rsidRPr="00A77D8B" w:rsidTr="005A2ACC">
              <w:trPr>
                <w:trHeight w:val="410"/>
                <w:jc w:val="center"/>
              </w:trPr>
              <w:tc>
                <w:tcPr>
                  <w:tcW w:w="44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4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DD44C4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Предназначен для ремонта сколов, выбоин, пустот и восстановлени</w:t>
                  </w:r>
                  <w:r>
                    <w:rPr>
                      <w:sz w:val="24"/>
                      <w:szCs w:val="24"/>
                    </w:rPr>
                    <w:t>я размеров бетонных конструкций.</w:t>
                  </w:r>
                </w:p>
              </w:tc>
            </w:tr>
          </w:tbl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7D8B">
              <w:rPr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 w:rsidRPr="00A77D8B">
              <w:rPr>
                <w:sz w:val="24"/>
                <w:szCs w:val="24"/>
              </w:rPr>
              <w:t xml:space="preserve">Герметик бутил каучуковый </w:t>
            </w:r>
            <w:proofErr w:type="spellStart"/>
            <w:r w:rsidRPr="00A77D8B">
              <w:rPr>
                <w:sz w:val="24"/>
                <w:szCs w:val="24"/>
              </w:rPr>
              <w:t>Технониколь</w:t>
            </w:r>
            <w:proofErr w:type="spellEnd"/>
            <w:r w:rsidRPr="00A77D8B">
              <w:rPr>
                <w:sz w:val="24"/>
                <w:szCs w:val="24"/>
              </w:rPr>
              <w:t xml:space="preserve"> №45</w:t>
            </w:r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</w:p>
          <w:p w:rsidR="00240C8F" w:rsidRPr="00A77D8B" w:rsidRDefault="00D908A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эквивалент не применим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A77D8B" w:rsidRDefault="00240C8F" w:rsidP="00A77D8B">
            <w:pPr>
              <w:shd w:val="clear" w:color="auto" w:fill="FFFFFF"/>
              <w:spacing w:before="120"/>
              <w:outlineLvl w:val="1"/>
              <w:rPr>
                <w:color w:val="474D61"/>
                <w:sz w:val="24"/>
                <w:szCs w:val="24"/>
              </w:rPr>
            </w:pPr>
            <w:r w:rsidRPr="00120B7A">
              <w:rPr>
                <w:bCs/>
                <w:color w:val="000000"/>
                <w:sz w:val="24"/>
                <w:szCs w:val="24"/>
              </w:rPr>
              <w:t>Не требуется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tbl>
            <w:tblPr>
              <w:tblW w:w="8512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399"/>
              <w:gridCol w:w="4113"/>
            </w:tblGrid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показателя продукции</w:t>
                  </w:r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Состав</w:t>
                  </w:r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Из бутилкаучука, органического растворителя, модифицирующих добавок и наполнителя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 xml:space="preserve">Устойчив к </w:t>
                  </w:r>
                  <w:proofErr w:type="spellStart"/>
                  <w:r w:rsidRPr="00A77D8B">
                    <w:rPr>
                      <w:color w:val="000000"/>
                      <w:sz w:val="24"/>
                      <w:szCs w:val="24"/>
                    </w:rPr>
                    <w:t>ультрофиолету</w:t>
                  </w:r>
                  <w:proofErr w:type="spellEnd"/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83153">
                    <w:rPr>
                      <w:color w:val="000000"/>
                      <w:sz w:val="24"/>
                      <w:szCs w:val="24"/>
                    </w:rPr>
                    <w:t xml:space="preserve">Да 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Время высыхания, мин, не более</w:t>
                  </w:r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83153">
                    <w:rPr>
                      <w:color w:val="000000"/>
                      <w:sz w:val="24"/>
                      <w:szCs w:val="24"/>
                    </w:rPr>
                    <w:t>Не более 60 мин.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Прочность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сцепления (адгезия) с бетоном</w:t>
                  </w:r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783153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83153">
                    <w:rPr>
                      <w:color w:val="000000"/>
                      <w:sz w:val="24"/>
                      <w:szCs w:val="24"/>
                    </w:rPr>
                    <w:t>Не менее 0,2 МПа</w:t>
                  </w:r>
                </w:p>
              </w:tc>
            </w:tr>
            <w:tr w:rsidR="00D56419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56419" w:rsidRPr="00A77D8B" w:rsidRDefault="00D56419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Объем</w:t>
                  </w:r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56419" w:rsidRPr="00A77D8B" w:rsidRDefault="00D56419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16 кг</w:t>
                  </w:r>
                </w:p>
              </w:tc>
            </w:tr>
            <w:tr w:rsidR="00D56419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56419" w:rsidRPr="00A77D8B" w:rsidRDefault="00D56419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Форма выпуска</w:t>
                  </w:r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56419" w:rsidRPr="00A77D8B" w:rsidRDefault="00D56419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Ведро</w:t>
                  </w:r>
                </w:p>
              </w:tc>
            </w:tr>
            <w:tr w:rsidR="00D56419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56419" w:rsidRPr="00A77D8B" w:rsidRDefault="00D56419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56419" w:rsidRPr="00A77D8B" w:rsidRDefault="00D56419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 xml:space="preserve">Предназначен </w:t>
                  </w:r>
                </w:p>
                <w:p w:rsidR="00D56419" w:rsidRPr="00A77D8B" w:rsidRDefault="00D56419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для герметизации строительных швов и стыков;</w:t>
                  </w:r>
                </w:p>
                <w:p w:rsidR="00D56419" w:rsidRPr="00A77D8B" w:rsidRDefault="00D56419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гидроизоляции наружных, поверхностей в качестве антикоррозийного средства.</w:t>
                  </w:r>
                </w:p>
              </w:tc>
            </w:tr>
            <w:tr w:rsidR="00D56419" w:rsidRPr="00A77D8B" w:rsidTr="005A2ACC">
              <w:trPr>
                <w:trHeight w:val="1"/>
                <w:jc w:val="center"/>
              </w:trPr>
              <w:tc>
                <w:tcPr>
                  <w:tcW w:w="4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56419" w:rsidRPr="00A77D8B" w:rsidRDefault="00D56419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56419" w:rsidRPr="00A77D8B" w:rsidRDefault="00D56419" w:rsidP="00815A6C">
                  <w:pPr>
                    <w:framePr w:hSpace="180" w:wrap="around" w:vAnchor="text" w:hAnchor="text" w:x="-6" w:y="1"/>
                    <w:suppressOverlap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7D8B">
              <w:rPr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785120">
            <w:pPr>
              <w:rPr>
                <w:sz w:val="24"/>
                <w:szCs w:val="24"/>
              </w:rPr>
            </w:pPr>
            <w:r w:rsidRPr="00A77D8B">
              <w:rPr>
                <w:sz w:val="24"/>
                <w:szCs w:val="24"/>
              </w:rPr>
              <w:t>Плоский асбоцементный лист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120B7A" w:rsidRDefault="00240C8F" w:rsidP="00A77D8B">
            <w:pPr>
              <w:pStyle w:val="a7"/>
              <w:shd w:val="clear" w:color="auto" w:fill="FFFFFF"/>
              <w:spacing w:before="120" w:beforeAutospacing="0" w:after="240" w:afterAutospacing="0" w:line="360" w:lineRule="atLeast"/>
              <w:rPr>
                <w:b/>
              </w:rPr>
            </w:pPr>
            <w:r w:rsidRPr="00120B7A">
              <w:rPr>
                <w:b/>
                <w:bCs/>
              </w:rPr>
              <w:t>ГОСТ 18124-95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tbl>
            <w:tblPr>
              <w:tblW w:w="8508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400"/>
              <w:gridCol w:w="4108"/>
            </w:tblGrid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показателя продукции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Тип листа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A77D8B">
                    <w:rPr>
                      <w:color w:val="000000"/>
                      <w:sz w:val="24"/>
                      <w:szCs w:val="24"/>
                    </w:rPr>
                    <w:t>Непреcсованный</w:t>
                  </w:r>
                  <w:proofErr w:type="spellEnd"/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Прочность при изгибе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18 МПа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Плотность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1,6 г/см3</w:t>
                  </w:r>
                </w:p>
              </w:tc>
            </w:tr>
            <w:tr w:rsidR="00240C8F" w:rsidRPr="00A77D8B" w:rsidTr="005A2ACC">
              <w:trPr>
                <w:trHeight w:val="693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Ударная вязкость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2 кДж/</w:t>
                  </w:r>
                  <w:proofErr w:type="spellStart"/>
                  <w:r w:rsidRPr="00A77D8B">
                    <w:rPr>
                      <w:sz w:val="24"/>
                      <w:szCs w:val="24"/>
                    </w:rPr>
                    <w:t>кв.м</w:t>
                  </w:r>
                  <w:proofErr w:type="spellEnd"/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Температура эксплуатации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063C85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  <w:r w:rsidR="00240C8F" w:rsidRPr="00A77D8B">
                    <w:rPr>
                      <w:sz w:val="24"/>
                      <w:szCs w:val="24"/>
                    </w:rPr>
                    <w:t xml:space="preserve">-50 </w:t>
                  </w:r>
                  <w:r>
                    <w:rPr>
                      <w:sz w:val="24"/>
                      <w:szCs w:val="24"/>
                    </w:rPr>
                    <w:t>до</w:t>
                  </w:r>
                  <w:r w:rsidR="00240C8F" w:rsidRPr="00A77D8B">
                    <w:rPr>
                      <w:sz w:val="24"/>
                      <w:szCs w:val="24"/>
                    </w:rPr>
                    <w:t xml:space="preserve">+300 </w:t>
                  </w:r>
                  <w:r w:rsidR="00BB1D70" w:rsidRPr="00A77D8B">
                    <w:rPr>
                      <w:color w:val="000000"/>
                      <w:sz w:val="24"/>
                      <w:szCs w:val="24"/>
                    </w:rPr>
                    <w:t>С</w:t>
                  </w:r>
                  <w:r w:rsidR="00BB1D70" w:rsidRPr="00A77D8B">
                    <w:rPr>
                      <w:color w:val="000000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Элемент устойчив к колебаниям температур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Да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Длина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3000 мм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Ширина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1500 мм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Толщина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12 мм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Назначение</w:t>
                  </w:r>
                </w:p>
              </w:tc>
              <w:tc>
                <w:tcPr>
                  <w:tcW w:w="41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Применяется при монтаже конструкций на придомовых территориях,</w:t>
                  </w:r>
                </w:p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обшивке поверхностей,</w:t>
                  </w:r>
                </w:p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выполнении облицовочных работ фасадов как жилых, так и нежилых помещений;</w:t>
                  </w:r>
                </w:p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монтаже коробов и откосов.</w:t>
                  </w:r>
                </w:p>
              </w:tc>
            </w:tr>
          </w:tbl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лист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rPr>
                <w:sz w:val="24"/>
                <w:szCs w:val="24"/>
              </w:rPr>
            </w:pPr>
            <w:r w:rsidRPr="00A77D8B">
              <w:rPr>
                <w:sz w:val="24"/>
                <w:szCs w:val="24"/>
              </w:rPr>
              <w:t>Цементно-песчан</w:t>
            </w:r>
            <w:r>
              <w:rPr>
                <w:sz w:val="24"/>
                <w:szCs w:val="24"/>
              </w:rPr>
              <w:t>ая</w:t>
            </w:r>
            <w:r w:rsidRPr="00A77D8B">
              <w:rPr>
                <w:sz w:val="24"/>
                <w:szCs w:val="24"/>
              </w:rPr>
              <w:t xml:space="preserve"> смесь М150 </w:t>
            </w:r>
          </w:p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sz w:val="24"/>
                <w:szCs w:val="24"/>
              </w:rPr>
            </w:pPr>
          </w:p>
          <w:p w:rsidR="00240C8F" w:rsidRPr="00A77D8B" w:rsidRDefault="00240C8F" w:rsidP="007851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A77D8B" w:rsidRDefault="00C61E23" w:rsidP="00A77D8B">
            <w:pPr>
              <w:shd w:val="clear" w:color="auto" w:fill="FFFFFF"/>
              <w:spacing w:before="120"/>
              <w:outlineLvl w:val="1"/>
              <w:rPr>
                <w:rStyle w:val="a9"/>
                <w:color w:val="393939"/>
                <w:sz w:val="24"/>
                <w:szCs w:val="24"/>
                <w:shd w:val="clear" w:color="auto" w:fill="FFFFFF"/>
              </w:rPr>
            </w:pPr>
            <w:r w:rsidRPr="00120B7A">
              <w:rPr>
                <w:bCs/>
                <w:color w:val="000000"/>
                <w:sz w:val="24"/>
                <w:szCs w:val="24"/>
              </w:rPr>
              <w:t>Не требуется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tbl>
            <w:tblPr>
              <w:tblW w:w="8465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63"/>
              <w:gridCol w:w="2811"/>
              <w:gridCol w:w="1448"/>
              <w:gridCol w:w="4143"/>
            </w:tblGrid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показателя продукции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Состав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Цемент, фракционированный песок, минеральные наполнители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Максимальный размер частиц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3,2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A77D8B">
                    <w:rPr>
                      <w:sz w:val="24"/>
                      <w:szCs w:val="24"/>
                    </w:rPr>
                    <w:t>мм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Жизнеспособность раствора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Не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A77D8B">
                    <w:rPr>
                      <w:sz w:val="24"/>
                      <w:szCs w:val="24"/>
                    </w:rPr>
                    <w:t>менее 30 мин</w:t>
                  </w:r>
                  <w:r w:rsidR="00BB1D70">
                    <w:rPr>
                      <w:sz w:val="24"/>
                      <w:szCs w:val="24"/>
                    </w:rPr>
                    <w:t>ут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 xml:space="preserve">Время твердения (при температуре 20 </w:t>
                  </w:r>
                  <w:r w:rsidR="00D50016" w:rsidRPr="00A77D8B">
                    <w:rPr>
                      <w:color w:val="000000"/>
                      <w:sz w:val="24"/>
                      <w:szCs w:val="24"/>
                    </w:rPr>
                    <w:t>С</w:t>
                  </w:r>
                  <w:r w:rsidR="00D50016" w:rsidRPr="00A77D8B">
                    <w:rPr>
                      <w:color w:val="000000"/>
                      <w:sz w:val="24"/>
                      <w:szCs w:val="24"/>
                      <w:vertAlign w:val="superscript"/>
                    </w:rPr>
                    <w:t>0</w:t>
                  </w:r>
                  <w:r w:rsidRPr="00A77D8B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более 24 часов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Прочность сцепления раствора с основанием в возрасте 28 суток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Не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A77D8B">
                    <w:rPr>
                      <w:sz w:val="24"/>
                      <w:szCs w:val="24"/>
                    </w:rPr>
                    <w:t>менее 0,4 МПа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Расход материала при толщине слоя 10мм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18 - 20кг/м2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Объем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324875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240C8F" w:rsidRPr="00A77D8B">
                    <w:rPr>
                      <w:color w:val="000000"/>
                      <w:sz w:val="24"/>
                      <w:szCs w:val="24"/>
                    </w:rPr>
                    <w:t>25 кг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Форма выпуска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Мешок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3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4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 xml:space="preserve">Предназначена для внутренних и наружных работ. Может применяться для общих ремонтно-строительных работ: заделки выбоин, кладки, выравнивания поверхностей, штукатурных работах, устройства стяжки. </w:t>
                  </w:r>
                </w:p>
              </w:tc>
            </w:tr>
            <w:tr w:rsidR="00240C8F" w:rsidRPr="00A77D8B" w:rsidTr="005A2ACC">
              <w:tblPrEx>
                <w:jc w:val="left"/>
                <w:shd w:val="clear" w:color="auto" w:fill="FFFFFF"/>
                <w:tblCellMar>
                  <w:left w:w="0" w:type="dxa"/>
                  <w:right w:w="0" w:type="dxa"/>
                </w:tblCellMar>
                <w:tblLook w:val="04A0" w:firstRow="1" w:lastRow="0" w:firstColumn="1" w:lastColumn="0" w:noHBand="0" w:noVBand="1"/>
              </w:tblPrEx>
              <w:trPr>
                <w:gridAfter w:val="2"/>
                <w:wAfter w:w="5591" w:type="dxa"/>
              </w:trPr>
              <w:tc>
                <w:tcPr>
                  <w:tcW w:w="63" w:type="dxa"/>
                  <w:shd w:val="clear" w:color="auto" w:fill="FFFFFF"/>
                  <w:vAlign w:val="center"/>
                  <w:hideMark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color w:val="555555"/>
                      <w:sz w:val="24"/>
                      <w:szCs w:val="24"/>
                    </w:rPr>
                  </w:pPr>
                </w:p>
              </w:tc>
              <w:tc>
                <w:tcPr>
                  <w:tcW w:w="2811" w:type="dxa"/>
                  <w:shd w:val="clear" w:color="auto" w:fill="FFFFFF"/>
                  <w:vAlign w:val="center"/>
                  <w:hideMark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40C8F" w:rsidRPr="00A77D8B" w:rsidRDefault="00240C8F" w:rsidP="00A77D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7D8B">
              <w:rPr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28</w:t>
            </w:r>
          </w:p>
        </w:tc>
      </w:tr>
      <w:tr w:rsidR="00240C8F" w:rsidRPr="00A77D8B" w:rsidTr="00240C8F">
        <w:trPr>
          <w:trHeight w:val="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77D8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C06E75">
            <w:pPr>
              <w:rPr>
                <w:sz w:val="24"/>
                <w:szCs w:val="24"/>
              </w:rPr>
            </w:pPr>
            <w:r w:rsidRPr="00723CE4">
              <w:rPr>
                <w:sz w:val="24"/>
                <w:szCs w:val="24"/>
              </w:rPr>
              <w:t>Рейка прижимная краевая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C8F" w:rsidRPr="00A77D8B" w:rsidRDefault="00C61E23" w:rsidP="00A77D8B">
            <w:pPr>
              <w:shd w:val="clear" w:color="auto" w:fill="FFFFFF"/>
              <w:spacing w:before="120"/>
              <w:outlineLvl w:val="1"/>
              <w:rPr>
                <w:rStyle w:val="a9"/>
                <w:color w:val="393939"/>
                <w:sz w:val="24"/>
                <w:szCs w:val="24"/>
                <w:shd w:val="clear" w:color="auto" w:fill="FFFFFF"/>
              </w:rPr>
            </w:pPr>
            <w:r w:rsidRPr="00120B7A">
              <w:rPr>
                <w:bCs/>
                <w:color w:val="000000"/>
                <w:sz w:val="24"/>
                <w:szCs w:val="24"/>
              </w:rPr>
              <w:t>Не требуется</w:t>
            </w:r>
          </w:p>
        </w:tc>
        <w:tc>
          <w:tcPr>
            <w:tcW w:w="8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tbl>
            <w:tblPr>
              <w:tblW w:w="8489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290"/>
              <w:gridCol w:w="4199"/>
            </w:tblGrid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 показателя продукции</w:t>
                  </w:r>
                </w:p>
              </w:tc>
              <w:tc>
                <w:tcPr>
                  <w:tcW w:w="41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A77D8B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Значение, требуемое Заказчиком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autoSpaceDE w:val="0"/>
                    <w:autoSpaceDN w:val="0"/>
                    <w:adjustRightInd w:val="0"/>
                    <w:spacing w:after="60"/>
                    <w:suppressOverlap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77D8B">
                    <w:rPr>
                      <w:color w:val="000000"/>
                      <w:sz w:val="24"/>
                      <w:szCs w:val="24"/>
                    </w:rPr>
                    <w:t>Материал</w:t>
                  </w:r>
                </w:p>
              </w:tc>
              <w:tc>
                <w:tcPr>
                  <w:tcW w:w="41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Алюминий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lastRenderedPageBreak/>
                    <w:t>Длина</w:t>
                  </w:r>
                </w:p>
              </w:tc>
              <w:tc>
                <w:tcPr>
                  <w:tcW w:w="41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2000 мм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Ширина  прижимающей части</w:t>
                  </w:r>
                  <w:r>
                    <w:rPr>
                      <w:sz w:val="24"/>
                      <w:szCs w:val="24"/>
                    </w:rPr>
                    <w:t xml:space="preserve"> ± 5%</w:t>
                  </w:r>
                </w:p>
              </w:tc>
              <w:tc>
                <w:tcPr>
                  <w:tcW w:w="41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30 мм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Толщина</w:t>
                  </w:r>
                  <w:r>
                    <w:rPr>
                      <w:sz w:val="24"/>
                      <w:szCs w:val="24"/>
                    </w:rPr>
                    <w:t xml:space="preserve"> ± 5%</w:t>
                  </w:r>
                </w:p>
              </w:tc>
              <w:tc>
                <w:tcPr>
                  <w:tcW w:w="41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 w:rsidRPr="00A77D8B">
                    <w:rPr>
                      <w:sz w:val="24"/>
                      <w:szCs w:val="24"/>
                    </w:rPr>
                    <w:t>3 мм</w:t>
                  </w:r>
                </w:p>
              </w:tc>
            </w:tr>
            <w:tr w:rsidR="00240C8F" w:rsidRPr="00A77D8B" w:rsidTr="005A2ACC">
              <w:trPr>
                <w:trHeight w:val="1"/>
                <w:jc w:val="center"/>
              </w:trPr>
              <w:tc>
                <w:tcPr>
                  <w:tcW w:w="4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41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40C8F" w:rsidRPr="00A77D8B" w:rsidRDefault="00240C8F" w:rsidP="00815A6C">
                  <w:pPr>
                    <w:framePr w:hSpace="180" w:wrap="around" w:vAnchor="text" w:hAnchor="text" w:x="-6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Предназначена для </w:t>
                  </w:r>
                  <w:r w:rsidRPr="00A77D8B">
                    <w:rPr>
                      <w:sz w:val="24"/>
                      <w:szCs w:val="24"/>
                    </w:rPr>
                    <w:t>линейного крепления гидроизоляционного полотна к примыканиям.</w:t>
                  </w:r>
                </w:p>
              </w:tc>
            </w:tr>
          </w:tbl>
          <w:p w:rsidR="00240C8F" w:rsidRPr="00A77D8B" w:rsidRDefault="00240C8F" w:rsidP="00A77D8B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7D8B">
              <w:rPr>
                <w:bCs/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C8F" w:rsidRPr="00A77D8B" w:rsidRDefault="00240C8F" w:rsidP="00A77D8B">
            <w:pPr>
              <w:autoSpaceDE w:val="0"/>
              <w:autoSpaceDN w:val="0"/>
              <w:adjustRightInd w:val="0"/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A77D8B">
              <w:rPr>
                <w:bCs/>
                <w:color w:val="000000"/>
                <w:sz w:val="24"/>
                <w:szCs w:val="24"/>
              </w:rPr>
              <w:t>64</w:t>
            </w:r>
          </w:p>
        </w:tc>
      </w:tr>
    </w:tbl>
    <w:p w:rsidR="00A77D8B" w:rsidRDefault="00A77D8B" w:rsidP="003941D5">
      <w:pPr>
        <w:rPr>
          <w:color w:val="000000" w:themeColor="text1"/>
          <w:sz w:val="24"/>
          <w:szCs w:val="24"/>
        </w:rPr>
      </w:pPr>
    </w:p>
    <w:p w:rsidR="00A77D8B" w:rsidRPr="005F2C1E" w:rsidRDefault="00A77D8B" w:rsidP="003941D5">
      <w:pPr>
        <w:rPr>
          <w:color w:val="000000" w:themeColor="text1"/>
          <w:sz w:val="24"/>
          <w:szCs w:val="24"/>
        </w:rPr>
      </w:pPr>
    </w:p>
    <w:p w:rsidR="00BD0BCA" w:rsidRPr="005F2C1E" w:rsidRDefault="00BD0BCA" w:rsidP="000F595D">
      <w:pPr>
        <w:suppressAutoHyphens/>
        <w:autoSpaceDE w:val="0"/>
        <w:autoSpaceDN w:val="0"/>
        <w:adjustRightInd w:val="0"/>
        <w:ind w:left="567" w:right="140"/>
        <w:rPr>
          <w:color w:val="000000" w:themeColor="text1"/>
          <w:sz w:val="24"/>
          <w:szCs w:val="24"/>
          <w:lang w:eastAsia="zh-CN"/>
        </w:rPr>
      </w:pPr>
      <w:bookmarkStart w:id="0" w:name="_GoBack"/>
      <w:bookmarkEnd w:id="0"/>
    </w:p>
    <w:sectPr w:rsidR="00BD0BCA" w:rsidRPr="005F2C1E" w:rsidSect="00A77D8B">
      <w:pgSz w:w="16838" w:h="11906" w:orient="landscape"/>
      <w:pgMar w:top="1418" w:right="1134" w:bottom="850" w:left="709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9AE296"/>
    <w:lvl w:ilvl="0">
      <w:numFmt w:val="bullet"/>
      <w:lvlText w:val="*"/>
      <w:lvlJc w:val="left"/>
    </w:lvl>
  </w:abstractNum>
  <w:abstractNum w:abstractNumId="1" w15:restartNumberingAfterBreak="0">
    <w:nsid w:val="012D5132"/>
    <w:multiLevelType w:val="multilevel"/>
    <w:tmpl w:val="7662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D7BFC"/>
    <w:multiLevelType w:val="multilevel"/>
    <w:tmpl w:val="8A6C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27B67"/>
    <w:multiLevelType w:val="multilevel"/>
    <w:tmpl w:val="FEB8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585D70"/>
    <w:multiLevelType w:val="multilevel"/>
    <w:tmpl w:val="FDCC09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7" w15:restartNumberingAfterBreak="0">
    <w:nsid w:val="31664D70"/>
    <w:multiLevelType w:val="multilevel"/>
    <w:tmpl w:val="FBD6CB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06666A"/>
    <w:multiLevelType w:val="multilevel"/>
    <w:tmpl w:val="95BCE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873D0C"/>
    <w:multiLevelType w:val="multilevel"/>
    <w:tmpl w:val="5778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D572B5"/>
    <w:multiLevelType w:val="multilevel"/>
    <w:tmpl w:val="D522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806DD3"/>
    <w:multiLevelType w:val="multilevel"/>
    <w:tmpl w:val="28BC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0B5032"/>
    <w:multiLevelType w:val="hybridMultilevel"/>
    <w:tmpl w:val="0036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F788C"/>
    <w:multiLevelType w:val="multilevel"/>
    <w:tmpl w:val="B3D6B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803B27"/>
    <w:multiLevelType w:val="multilevel"/>
    <w:tmpl w:val="FB9A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452C14"/>
    <w:multiLevelType w:val="multilevel"/>
    <w:tmpl w:val="6DBAD6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9AE7372"/>
    <w:multiLevelType w:val="hybridMultilevel"/>
    <w:tmpl w:val="F9167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51792"/>
    <w:multiLevelType w:val="multilevel"/>
    <w:tmpl w:val="F29E4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0"/>
  </w:num>
  <w:num w:numId="5">
    <w:abstractNumId w:val="1"/>
  </w:num>
  <w:num w:numId="6">
    <w:abstractNumId w:val="9"/>
  </w:num>
  <w:num w:numId="7">
    <w:abstractNumId w:val="3"/>
  </w:num>
  <w:num w:numId="8">
    <w:abstractNumId w:val="14"/>
  </w:num>
  <w:num w:numId="9">
    <w:abstractNumId w:val="7"/>
  </w:num>
  <w:num w:numId="10">
    <w:abstractNumId w:val="18"/>
  </w:num>
  <w:num w:numId="11">
    <w:abstractNumId w:val="15"/>
  </w:num>
  <w:num w:numId="12">
    <w:abstractNumId w:val="2"/>
  </w:num>
  <w:num w:numId="13">
    <w:abstractNumId w:val="11"/>
  </w:num>
  <w:num w:numId="14">
    <w:abstractNumId w:val="8"/>
  </w:num>
  <w:num w:numId="15">
    <w:abstractNumId w:val="16"/>
  </w:num>
  <w:num w:numId="16">
    <w:abstractNumId w:val="5"/>
  </w:num>
  <w:num w:numId="1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6CF"/>
    <w:rsid w:val="00004839"/>
    <w:rsid w:val="00004950"/>
    <w:rsid w:val="0000633E"/>
    <w:rsid w:val="00007138"/>
    <w:rsid w:val="00007613"/>
    <w:rsid w:val="00007B18"/>
    <w:rsid w:val="000109A9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16A24"/>
    <w:rsid w:val="00020A44"/>
    <w:rsid w:val="00022A90"/>
    <w:rsid w:val="000241A5"/>
    <w:rsid w:val="000249C8"/>
    <w:rsid w:val="000254CD"/>
    <w:rsid w:val="0002762F"/>
    <w:rsid w:val="00031FBD"/>
    <w:rsid w:val="000324CE"/>
    <w:rsid w:val="0003379D"/>
    <w:rsid w:val="000337A4"/>
    <w:rsid w:val="000344A8"/>
    <w:rsid w:val="00034C02"/>
    <w:rsid w:val="00035376"/>
    <w:rsid w:val="00035CC7"/>
    <w:rsid w:val="00036499"/>
    <w:rsid w:val="00037708"/>
    <w:rsid w:val="00037E16"/>
    <w:rsid w:val="00040EFF"/>
    <w:rsid w:val="0004132B"/>
    <w:rsid w:val="00041D2A"/>
    <w:rsid w:val="00042179"/>
    <w:rsid w:val="000421AF"/>
    <w:rsid w:val="00043292"/>
    <w:rsid w:val="00043F56"/>
    <w:rsid w:val="00044D87"/>
    <w:rsid w:val="000474BF"/>
    <w:rsid w:val="00047B35"/>
    <w:rsid w:val="00047E01"/>
    <w:rsid w:val="000520D0"/>
    <w:rsid w:val="00054F8D"/>
    <w:rsid w:val="000558A0"/>
    <w:rsid w:val="000600BC"/>
    <w:rsid w:val="00061AAE"/>
    <w:rsid w:val="00061EAA"/>
    <w:rsid w:val="00063A69"/>
    <w:rsid w:val="00063C85"/>
    <w:rsid w:val="00064783"/>
    <w:rsid w:val="00065741"/>
    <w:rsid w:val="0006728B"/>
    <w:rsid w:val="0007187C"/>
    <w:rsid w:val="000730F5"/>
    <w:rsid w:val="00073564"/>
    <w:rsid w:val="0007533C"/>
    <w:rsid w:val="00075827"/>
    <w:rsid w:val="00076594"/>
    <w:rsid w:val="000765B7"/>
    <w:rsid w:val="00076C1D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3F4"/>
    <w:rsid w:val="00091747"/>
    <w:rsid w:val="00091F38"/>
    <w:rsid w:val="000920BB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6EE"/>
    <w:rsid w:val="000B1B28"/>
    <w:rsid w:val="000B48E1"/>
    <w:rsid w:val="000B4B53"/>
    <w:rsid w:val="000B6588"/>
    <w:rsid w:val="000B6C3D"/>
    <w:rsid w:val="000B73CF"/>
    <w:rsid w:val="000B7848"/>
    <w:rsid w:val="000B7E65"/>
    <w:rsid w:val="000C0E0C"/>
    <w:rsid w:val="000C1848"/>
    <w:rsid w:val="000C3039"/>
    <w:rsid w:val="000C3066"/>
    <w:rsid w:val="000C34C3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31B"/>
    <w:rsid w:val="000E6C43"/>
    <w:rsid w:val="000E7F7F"/>
    <w:rsid w:val="000F1CB2"/>
    <w:rsid w:val="000F1F43"/>
    <w:rsid w:val="000F27E2"/>
    <w:rsid w:val="000F2975"/>
    <w:rsid w:val="000F4997"/>
    <w:rsid w:val="000F595D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8F"/>
    <w:rsid w:val="001140DD"/>
    <w:rsid w:val="00114EA4"/>
    <w:rsid w:val="0011575C"/>
    <w:rsid w:val="00115B2C"/>
    <w:rsid w:val="00117A03"/>
    <w:rsid w:val="00120B7A"/>
    <w:rsid w:val="001215BF"/>
    <w:rsid w:val="00121C3C"/>
    <w:rsid w:val="00124B4D"/>
    <w:rsid w:val="00126800"/>
    <w:rsid w:val="00130026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5BF1"/>
    <w:rsid w:val="001460C7"/>
    <w:rsid w:val="001471CC"/>
    <w:rsid w:val="00147940"/>
    <w:rsid w:val="00151391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97A81"/>
    <w:rsid w:val="001A00CC"/>
    <w:rsid w:val="001A1A93"/>
    <w:rsid w:val="001A26B7"/>
    <w:rsid w:val="001A2DCF"/>
    <w:rsid w:val="001A4F91"/>
    <w:rsid w:val="001A662B"/>
    <w:rsid w:val="001A78A0"/>
    <w:rsid w:val="001B1275"/>
    <w:rsid w:val="001B2070"/>
    <w:rsid w:val="001B2531"/>
    <w:rsid w:val="001B3C82"/>
    <w:rsid w:val="001B3C9B"/>
    <w:rsid w:val="001B4401"/>
    <w:rsid w:val="001B4B50"/>
    <w:rsid w:val="001B4DB9"/>
    <w:rsid w:val="001B5F64"/>
    <w:rsid w:val="001B6840"/>
    <w:rsid w:val="001B7FCB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0E83"/>
    <w:rsid w:val="001D2251"/>
    <w:rsid w:val="001D3721"/>
    <w:rsid w:val="001D4628"/>
    <w:rsid w:val="001D4F90"/>
    <w:rsid w:val="001D53C2"/>
    <w:rsid w:val="001D5A66"/>
    <w:rsid w:val="001E121E"/>
    <w:rsid w:val="001E1AD2"/>
    <w:rsid w:val="001E3685"/>
    <w:rsid w:val="001E58F1"/>
    <w:rsid w:val="001E6B27"/>
    <w:rsid w:val="001E7399"/>
    <w:rsid w:val="001E747D"/>
    <w:rsid w:val="001F13C1"/>
    <w:rsid w:val="001F20E3"/>
    <w:rsid w:val="001F3F2F"/>
    <w:rsid w:val="001F544B"/>
    <w:rsid w:val="001F6272"/>
    <w:rsid w:val="001F701C"/>
    <w:rsid w:val="00200126"/>
    <w:rsid w:val="00201C9B"/>
    <w:rsid w:val="00203EAE"/>
    <w:rsid w:val="00204A8B"/>
    <w:rsid w:val="00204FA7"/>
    <w:rsid w:val="00206049"/>
    <w:rsid w:val="00206C8C"/>
    <w:rsid w:val="00206F36"/>
    <w:rsid w:val="00210449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0AA8"/>
    <w:rsid w:val="00222D59"/>
    <w:rsid w:val="00222E66"/>
    <w:rsid w:val="00224AC3"/>
    <w:rsid w:val="00224C1D"/>
    <w:rsid w:val="0022704C"/>
    <w:rsid w:val="00227472"/>
    <w:rsid w:val="0023000A"/>
    <w:rsid w:val="00236516"/>
    <w:rsid w:val="0023792A"/>
    <w:rsid w:val="0024046B"/>
    <w:rsid w:val="00240553"/>
    <w:rsid w:val="00240A68"/>
    <w:rsid w:val="00240C8F"/>
    <w:rsid w:val="0024121E"/>
    <w:rsid w:val="00241F33"/>
    <w:rsid w:val="00242423"/>
    <w:rsid w:val="0024285D"/>
    <w:rsid w:val="00243A18"/>
    <w:rsid w:val="00243B2C"/>
    <w:rsid w:val="00245874"/>
    <w:rsid w:val="002460EF"/>
    <w:rsid w:val="00247502"/>
    <w:rsid w:val="0025086E"/>
    <w:rsid w:val="00250A9E"/>
    <w:rsid w:val="002514F3"/>
    <w:rsid w:val="00251703"/>
    <w:rsid w:val="00251A17"/>
    <w:rsid w:val="00252AD2"/>
    <w:rsid w:val="00253011"/>
    <w:rsid w:val="002532A8"/>
    <w:rsid w:val="00254B21"/>
    <w:rsid w:val="00257986"/>
    <w:rsid w:val="002612E0"/>
    <w:rsid w:val="00262152"/>
    <w:rsid w:val="00262314"/>
    <w:rsid w:val="002631D3"/>
    <w:rsid w:val="00263C28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2231"/>
    <w:rsid w:val="002832AE"/>
    <w:rsid w:val="002839FA"/>
    <w:rsid w:val="00283A6E"/>
    <w:rsid w:val="00284346"/>
    <w:rsid w:val="002845AA"/>
    <w:rsid w:val="00284E0D"/>
    <w:rsid w:val="00285810"/>
    <w:rsid w:val="00285B5E"/>
    <w:rsid w:val="00285E7A"/>
    <w:rsid w:val="00286341"/>
    <w:rsid w:val="00286873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44C"/>
    <w:rsid w:val="002B358B"/>
    <w:rsid w:val="002B3C38"/>
    <w:rsid w:val="002B5EE0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53CA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065F"/>
    <w:rsid w:val="0031225E"/>
    <w:rsid w:val="00312807"/>
    <w:rsid w:val="00312AB3"/>
    <w:rsid w:val="003133E2"/>
    <w:rsid w:val="003141CD"/>
    <w:rsid w:val="0031526B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4875"/>
    <w:rsid w:val="003254F4"/>
    <w:rsid w:val="003267B7"/>
    <w:rsid w:val="00330278"/>
    <w:rsid w:val="00330A34"/>
    <w:rsid w:val="00330B20"/>
    <w:rsid w:val="00330DF7"/>
    <w:rsid w:val="00331752"/>
    <w:rsid w:val="00333B63"/>
    <w:rsid w:val="00333E87"/>
    <w:rsid w:val="003355DA"/>
    <w:rsid w:val="0033584A"/>
    <w:rsid w:val="003362A1"/>
    <w:rsid w:val="0033724A"/>
    <w:rsid w:val="0034200E"/>
    <w:rsid w:val="003429C4"/>
    <w:rsid w:val="00343241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937"/>
    <w:rsid w:val="00361CF8"/>
    <w:rsid w:val="00366ADD"/>
    <w:rsid w:val="00367C96"/>
    <w:rsid w:val="00370E25"/>
    <w:rsid w:val="003719C2"/>
    <w:rsid w:val="00371C90"/>
    <w:rsid w:val="0037287D"/>
    <w:rsid w:val="003732D9"/>
    <w:rsid w:val="003744C2"/>
    <w:rsid w:val="00380546"/>
    <w:rsid w:val="00380710"/>
    <w:rsid w:val="00380B22"/>
    <w:rsid w:val="00380B72"/>
    <w:rsid w:val="0038465B"/>
    <w:rsid w:val="003850C9"/>
    <w:rsid w:val="00385F07"/>
    <w:rsid w:val="003860D6"/>
    <w:rsid w:val="00387A54"/>
    <w:rsid w:val="003905A2"/>
    <w:rsid w:val="00392A4F"/>
    <w:rsid w:val="00392C42"/>
    <w:rsid w:val="003941D5"/>
    <w:rsid w:val="003947AD"/>
    <w:rsid w:val="00395DE6"/>
    <w:rsid w:val="003960B4"/>
    <w:rsid w:val="003A0A3A"/>
    <w:rsid w:val="003A459D"/>
    <w:rsid w:val="003A4B3B"/>
    <w:rsid w:val="003A52F0"/>
    <w:rsid w:val="003A5877"/>
    <w:rsid w:val="003A5E44"/>
    <w:rsid w:val="003A6084"/>
    <w:rsid w:val="003A7233"/>
    <w:rsid w:val="003B049D"/>
    <w:rsid w:val="003B128A"/>
    <w:rsid w:val="003B192B"/>
    <w:rsid w:val="003B22E1"/>
    <w:rsid w:val="003B331A"/>
    <w:rsid w:val="003B59C6"/>
    <w:rsid w:val="003C0022"/>
    <w:rsid w:val="003C2CAC"/>
    <w:rsid w:val="003C3BC8"/>
    <w:rsid w:val="003C43FF"/>
    <w:rsid w:val="003C5DA6"/>
    <w:rsid w:val="003C64FD"/>
    <w:rsid w:val="003C6CE4"/>
    <w:rsid w:val="003D0EF9"/>
    <w:rsid w:val="003D362A"/>
    <w:rsid w:val="003D46B8"/>
    <w:rsid w:val="003D518C"/>
    <w:rsid w:val="003D662E"/>
    <w:rsid w:val="003D691A"/>
    <w:rsid w:val="003D6981"/>
    <w:rsid w:val="003D6FF8"/>
    <w:rsid w:val="003E1253"/>
    <w:rsid w:val="003E1A60"/>
    <w:rsid w:val="003E2422"/>
    <w:rsid w:val="003E3AC5"/>
    <w:rsid w:val="003E4F09"/>
    <w:rsid w:val="003E50BB"/>
    <w:rsid w:val="003E551B"/>
    <w:rsid w:val="003E56A5"/>
    <w:rsid w:val="003E5F70"/>
    <w:rsid w:val="003F1285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74"/>
    <w:rsid w:val="00412783"/>
    <w:rsid w:val="00414503"/>
    <w:rsid w:val="0041475E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27652"/>
    <w:rsid w:val="0043092D"/>
    <w:rsid w:val="00430F90"/>
    <w:rsid w:val="0043142C"/>
    <w:rsid w:val="0043247A"/>
    <w:rsid w:val="00433837"/>
    <w:rsid w:val="00433C0C"/>
    <w:rsid w:val="004346D4"/>
    <w:rsid w:val="004353A7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67B95"/>
    <w:rsid w:val="00470B88"/>
    <w:rsid w:val="00470CBD"/>
    <w:rsid w:val="00471FD9"/>
    <w:rsid w:val="00473D1A"/>
    <w:rsid w:val="0047442C"/>
    <w:rsid w:val="004744FA"/>
    <w:rsid w:val="00474964"/>
    <w:rsid w:val="004772F4"/>
    <w:rsid w:val="004775F5"/>
    <w:rsid w:val="00477908"/>
    <w:rsid w:val="00480057"/>
    <w:rsid w:val="004818F0"/>
    <w:rsid w:val="00482525"/>
    <w:rsid w:val="00483303"/>
    <w:rsid w:val="004838AA"/>
    <w:rsid w:val="00484C04"/>
    <w:rsid w:val="00485325"/>
    <w:rsid w:val="004856BE"/>
    <w:rsid w:val="00485C98"/>
    <w:rsid w:val="00486574"/>
    <w:rsid w:val="0049030D"/>
    <w:rsid w:val="00494307"/>
    <w:rsid w:val="00494CA0"/>
    <w:rsid w:val="00495D91"/>
    <w:rsid w:val="004A0BB0"/>
    <w:rsid w:val="004A176B"/>
    <w:rsid w:val="004A3A0D"/>
    <w:rsid w:val="004A4498"/>
    <w:rsid w:val="004A4A5F"/>
    <w:rsid w:val="004A4A79"/>
    <w:rsid w:val="004A5076"/>
    <w:rsid w:val="004A598B"/>
    <w:rsid w:val="004A678B"/>
    <w:rsid w:val="004A723B"/>
    <w:rsid w:val="004A7D25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21C"/>
    <w:rsid w:val="004B769C"/>
    <w:rsid w:val="004B79C1"/>
    <w:rsid w:val="004C0E58"/>
    <w:rsid w:val="004C359D"/>
    <w:rsid w:val="004C5477"/>
    <w:rsid w:val="004C5AF6"/>
    <w:rsid w:val="004C6502"/>
    <w:rsid w:val="004D0488"/>
    <w:rsid w:val="004D0DE0"/>
    <w:rsid w:val="004D22BE"/>
    <w:rsid w:val="004D3358"/>
    <w:rsid w:val="004D3C91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A34"/>
    <w:rsid w:val="004F69CE"/>
    <w:rsid w:val="004F76C7"/>
    <w:rsid w:val="004F7C8C"/>
    <w:rsid w:val="00500094"/>
    <w:rsid w:val="00501BA5"/>
    <w:rsid w:val="0050384A"/>
    <w:rsid w:val="005041AC"/>
    <w:rsid w:val="005051AD"/>
    <w:rsid w:val="00505283"/>
    <w:rsid w:val="005067F1"/>
    <w:rsid w:val="005069F3"/>
    <w:rsid w:val="00510374"/>
    <w:rsid w:val="00520BD6"/>
    <w:rsid w:val="00520D6D"/>
    <w:rsid w:val="005214E3"/>
    <w:rsid w:val="0052260C"/>
    <w:rsid w:val="00522942"/>
    <w:rsid w:val="00522FAE"/>
    <w:rsid w:val="00523F45"/>
    <w:rsid w:val="0052595D"/>
    <w:rsid w:val="00525C48"/>
    <w:rsid w:val="00530401"/>
    <w:rsid w:val="00530547"/>
    <w:rsid w:val="00531715"/>
    <w:rsid w:val="00531A94"/>
    <w:rsid w:val="00533CB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997"/>
    <w:rsid w:val="00552A7B"/>
    <w:rsid w:val="00552C51"/>
    <w:rsid w:val="00553080"/>
    <w:rsid w:val="005559CC"/>
    <w:rsid w:val="005567C6"/>
    <w:rsid w:val="00556B2A"/>
    <w:rsid w:val="00560EA9"/>
    <w:rsid w:val="00562B6C"/>
    <w:rsid w:val="005660F0"/>
    <w:rsid w:val="00566A10"/>
    <w:rsid w:val="00566F23"/>
    <w:rsid w:val="005706FD"/>
    <w:rsid w:val="005710D3"/>
    <w:rsid w:val="00573938"/>
    <w:rsid w:val="005778F3"/>
    <w:rsid w:val="00577C90"/>
    <w:rsid w:val="0058088D"/>
    <w:rsid w:val="00581CA9"/>
    <w:rsid w:val="005848FC"/>
    <w:rsid w:val="00584E82"/>
    <w:rsid w:val="0058556B"/>
    <w:rsid w:val="005867C3"/>
    <w:rsid w:val="00586BE9"/>
    <w:rsid w:val="0058788E"/>
    <w:rsid w:val="00587BC7"/>
    <w:rsid w:val="00587FBB"/>
    <w:rsid w:val="0059146B"/>
    <w:rsid w:val="00591DC6"/>
    <w:rsid w:val="00593317"/>
    <w:rsid w:val="005935C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ACC"/>
    <w:rsid w:val="005A2EFE"/>
    <w:rsid w:val="005A3540"/>
    <w:rsid w:val="005A4738"/>
    <w:rsid w:val="005A5D83"/>
    <w:rsid w:val="005A7DF5"/>
    <w:rsid w:val="005B1937"/>
    <w:rsid w:val="005B24F1"/>
    <w:rsid w:val="005B4C3A"/>
    <w:rsid w:val="005B5541"/>
    <w:rsid w:val="005B7A3F"/>
    <w:rsid w:val="005C1001"/>
    <w:rsid w:val="005C3C32"/>
    <w:rsid w:val="005C479D"/>
    <w:rsid w:val="005C6CB5"/>
    <w:rsid w:val="005C6EEC"/>
    <w:rsid w:val="005C71DE"/>
    <w:rsid w:val="005D0211"/>
    <w:rsid w:val="005D0398"/>
    <w:rsid w:val="005D2E94"/>
    <w:rsid w:val="005D4548"/>
    <w:rsid w:val="005D55F4"/>
    <w:rsid w:val="005D6010"/>
    <w:rsid w:val="005D6542"/>
    <w:rsid w:val="005D7EC7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2C1E"/>
    <w:rsid w:val="005F36DB"/>
    <w:rsid w:val="005F52E1"/>
    <w:rsid w:val="005F5CB8"/>
    <w:rsid w:val="005F78DC"/>
    <w:rsid w:val="006007E3"/>
    <w:rsid w:val="00601D99"/>
    <w:rsid w:val="006067E4"/>
    <w:rsid w:val="006078E7"/>
    <w:rsid w:val="00611383"/>
    <w:rsid w:val="00612059"/>
    <w:rsid w:val="00612236"/>
    <w:rsid w:val="006131EA"/>
    <w:rsid w:val="00613266"/>
    <w:rsid w:val="0061374D"/>
    <w:rsid w:val="006155B8"/>
    <w:rsid w:val="00615B47"/>
    <w:rsid w:val="00616A61"/>
    <w:rsid w:val="00621495"/>
    <w:rsid w:val="006215CA"/>
    <w:rsid w:val="00621FBD"/>
    <w:rsid w:val="00623331"/>
    <w:rsid w:val="00623683"/>
    <w:rsid w:val="00624AD9"/>
    <w:rsid w:val="00633B15"/>
    <w:rsid w:val="006341FB"/>
    <w:rsid w:val="00634379"/>
    <w:rsid w:val="006364E1"/>
    <w:rsid w:val="006367CD"/>
    <w:rsid w:val="00636B75"/>
    <w:rsid w:val="00636E24"/>
    <w:rsid w:val="00637AFD"/>
    <w:rsid w:val="00640EC6"/>
    <w:rsid w:val="00640F62"/>
    <w:rsid w:val="006412A1"/>
    <w:rsid w:val="00641AB7"/>
    <w:rsid w:val="0064266C"/>
    <w:rsid w:val="00642998"/>
    <w:rsid w:val="00642BAC"/>
    <w:rsid w:val="00643CB4"/>
    <w:rsid w:val="00643D8F"/>
    <w:rsid w:val="006530DA"/>
    <w:rsid w:val="00656C12"/>
    <w:rsid w:val="00656C13"/>
    <w:rsid w:val="00657817"/>
    <w:rsid w:val="00657904"/>
    <w:rsid w:val="006606DA"/>
    <w:rsid w:val="006621B3"/>
    <w:rsid w:val="006622A8"/>
    <w:rsid w:val="0066258D"/>
    <w:rsid w:val="0066317B"/>
    <w:rsid w:val="006638C3"/>
    <w:rsid w:val="006645DA"/>
    <w:rsid w:val="00664B7D"/>
    <w:rsid w:val="006662C1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0C8B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7DC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D7DDA"/>
    <w:rsid w:val="006E1036"/>
    <w:rsid w:val="006E14DB"/>
    <w:rsid w:val="006E1790"/>
    <w:rsid w:val="006E1801"/>
    <w:rsid w:val="006E30A3"/>
    <w:rsid w:val="006E39EE"/>
    <w:rsid w:val="006E4911"/>
    <w:rsid w:val="006E5997"/>
    <w:rsid w:val="006E617F"/>
    <w:rsid w:val="006E6972"/>
    <w:rsid w:val="006F289D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2AB9"/>
    <w:rsid w:val="007235D1"/>
    <w:rsid w:val="00723CE4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692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30D4"/>
    <w:rsid w:val="00775B44"/>
    <w:rsid w:val="0078124A"/>
    <w:rsid w:val="00781BA3"/>
    <w:rsid w:val="00782445"/>
    <w:rsid w:val="0078307C"/>
    <w:rsid w:val="00783153"/>
    <w:rsid w:val="00783172"/>
    <w:rsid w:val="00783BF0"/>
    <w:rsid w:val="00785120"/>
    <w:rsid w:val="00785442"/>
    <w:rsid w:val="00785715"/>
    <w:rsid w:val="00787107"/>
    <w:rsid w:val="00790BCF"/>
    <w:rsid w:val="00792770"/>
    <w:rsid w:val="00792C3D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A6752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2FA"/>
    <w:rsid w:val="007C3C5A"/>
    <w:rsid w:val="007C4A33"/>
    <w:rsid w:val="007C58B4"/>
    <w:rsid w:val="007C73DD"/>
    <w:rsid w:val="007D00AB"/>
    <w:rsid w:val="007D10C8"/>
    <w:rsid w:val="007D279B"/>
    <w:rsid w:val="007D28E5"/>
    <w:rsid w:val="007D3865"/>
    <w:rsid w:val="007D62FC"/>
    <w:rsid w:val="007D7265"/>
    <w:rsid w:val="007E0F66"/>
    <w:rsid w:val="007E184A"/>
    <w:rsid w:val="007E25B7"/>
    <w:rsid w:val="007E42BA"/>
    <w:rsid w:val="007E4BD1"/>
    <w:rsid w:val="007E4DF4"/>
    <w:rsid w:val="007E4FC8"/>
    <w:rsid w:val="007E524D"/>
    <w:rsid w:val="007E7242"/>
    <w:rsid w:val="007E7929"/>
    <w:rsid w:val="007E7D5B"/>
    <w:rsid w:val="007F0655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08E9"/>
    <w:rsid w:val="00811F73"/>
    <w:rsid w:val="008121DD"/>
    <w:rsid w:val="0081393C"/>
    <w:rsid w:val="00814849"/>
    <w:rsid w:val="00814B22"/>
    <w:rsid w:val="00815832"/>
    <w:rsid w:val="00815A6C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48A2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659AD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86ABA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2A1"/>
    <w:rsid w:val="008A65B7"/>
    <w:rsid w:val="008A69F9"/>
    <w:rsid w:val="008B07F3"/>
    <w:rsid w:val="008B57D4"/>
    <w:rsid w:val="008B61D8"/>
    <w:rsid w:val="008B7898"/>
    <w:rsid w:val="008C0F28"/>
    <w:rsid w:val="008C1065"/>
    <w:rsid w:val="008C12AE"/>
    <w:rsid w:val="008C1AE7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7DC"/>
    <w:rsid w:val="008E49EA"/>
    <w:rsid w:val="008E4DEA"/>
    <w:rsid w:val="008E6BBA"/>
    <w:rsid w:val="008F0D68"/>
    <w:rsid w:val="008F24A0"/>
    <w:rsid w:val="008F3C79"/>
    <w:rsid w:val="008F5496"/>
    <w:rsid w:val="008F5F6D"/>
    <w:rsid w:val="008F62E6"/>
    <w:rsid w:val="008F7B9E"/>
    <w:rsid w:val="0090074A"/>
    <w:rsid w:val="009008F0"/>
    <w:rsid w:val="00901AC1"/>
    <w:rsid w:val="00902217"/>
    <w:rsid w:val="00903E7D"/>
    <w:rsid w:val="00903EDF"/>
    <w:rsid w:val="0090483B"/>
    <w:rsid w:val="00905D0B"/>
    <w:rsid w:val="00905F46"/>
    <w:rsid w:val="0090616B"/>
    <w:rsid w:val="00906A06"/>
    <w:rsid w:val="0090799B"/>
    <w:rsid w:val="0091019F"/>
    <w:rsid w:val="00910ABB"/>
    <w:rsid w:val="00911A84"/>
    <w:rsid w:val="009126C7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412C"/>
    <w:rsid w:val="00925688"/>
    <w:rsid w:val="009267EE"/>
    <w:rsid w:val="00926AF4"/>
    <w:rsid w:val="00927C7F"/>
    <w:rsid w:val="009333EB"/>
    <w:rsid w:val="00933701"/>
    <w:rsid w:val="00933B45"/>
    <w:rsid w:val="00933CF2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34D6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03D"/>
    <w:rsid w:val="0096026D"/>
    <w:rsid w:val="00960377"/>
    <w:rsid w:val="0096269D"/>
    <w:rsid w:val="00962918"/>
    <w:rsid w:val="00962F3F"/>
    <w:rsid w:val="00966F52"/>
    <w:rsid w:val="009677E2"/>
    <w:rsid w:val="00967D14"/>
    <w:rsid w:val="00970330"/>
    <w:rsid w:val="0097328C"/>
    <w:rsid w:val="009733A2"/>
    <w:rsid w:val="009741F4"/>
    <w:rsid w:val="00974597"/>
    <w:rsid w:val="00975830"/>
    <w:rsid w:val="00977322"/>
    <w:rsid w:val="00977A4E"/>
    <w:rsid w:val="009812B7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269F"/>
    <w:rsid w:val="009A2CDC"/>
    <w:rsid w:val="009A468E"/>
    <w:rsid w:val="009A4A62"/>
    <w:rsid w:val="009A651D"/>
    <w:rsid w:val="009A72D0"/>
    <w:rsid w:val="009B0C6B"/>
    <w:rsid w:val="009B1D1F"/>
    <w:rsid w:val="009B1D67"/>
    <w:rsid w:val="009B1E63"/>
    <w:rsid w:val="009B2710"/>
    <w:rsid w:val="009B3A81"/>
    <w:rsid w:val="009B4B0F"/>
    <w:rsid w:val="009B7AF0"/>
    <w:rsid w:val="009C0090"/>
    <w:rsid w:val="009C066F"/>
    <w:rsid w:val="009C159E"/>
    <w:rsid w:val="009C197C"/>
    <w:rsid w:val="009C25D0"/>
    <w:rsid w:val="009C39CB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410"/>
    <w:rsid w:val="009E0FF8"/>
    <w:rsid w:val="009E138B"/>
    <w:rsid w:val="009E2CB1"/>
    <w:rsid w:val="009E6316"/>
    <w:rsid w:val="009E687A"/>
    <w:rsid w:val="009E7304"/>
    <w:rsid w:val="009F13E3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622"/>
    <w:rsid w:val="00A17C32"/>
    <w:rsid w:val="00A206AA"/>
    <w:rsid w:val="00A218E9"/>
    <w:rsid w:val="00A24285"/>
    <w:rsid w:val="00A2455E"/>
    <w:rsid w:val="00A26858"/>
    <w:rsid w:val="00A322FB"/>
    <w:rsid w:val="00A3349C"/>
    <w:rsid w:val="00A33EF6"/>
    <w:rsid w:val="00A340E1"/>
    <w:rsid w:val="00A3468F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6F3E"/>
    <w:rsid w:val="00A51BE5"/>
    <w:rsid w:val="00A528BE"/>
    <w:rsid w:val="00A5378B"/>
    <w:rsid w:val="00A543F6"/>
    <w:rsid w:val="00A56622"/>
    <w:rsid w:val="00A61B9C"/>
    <w:rsid w:val="00A62973"/>
    <w:rsid w:val="00A62988"/>
    <w:rsid w:val="00A62B1C"/>
    <w:rsid w:val="00A64164"/>
    <w:rsid w:val="00A643A1"/>
    <w:rsid w:val="00A65ADE"/>
    <w:rsid w:val="00A678CB"/>
    <w:rsid w:val="00A7151B"/>
    <w:rsid w:val="00A72F68"/>
    <w:rsid w:val="00A763F1"/>
    <w:rsid w:val="00A77D8B"/>
    <w:rsid w:val="00A802FA"/>
    <w:rsid w:val="00A814B6"/>
    <w:rsid w:val="00A82163"/>
    <w:rsid w:val="00A832DD"/>
    <w:rsid w:val="00A84C8D"/>
    <w:rsid w:val="00A85606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2BF2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4C6F"/>
    <w:rsid w:val="00AD6057"/>
    <w:rsid w:val="00AE0EEC"/>
    <w:rsid w:val="00AE4493"/>
    <w:rsid w:val="00AE5155"/>
    <w:rsid w:val="00AE5875"/>
    <w:rsid w:val="00AF05DE"/>
    <w:rsid w:val="00AF1308"/>
    <w:rsid w:val="00AF3FE9"/>
    <w:rsid w:val="00AF4C1B"/>
    <w:rsid w:val="00AF597B"/>
    <w:rsid w:val="00AF611D"/>
    <w:rsid w:val="00AF6DC3"/>
    <w:rsid w:val="00AF787E"/>
    <w:rsid w:val="00B005A4"/>
    <w:rsid w:val="00B00832"/>
    <w:rsid w:val="00B009CC"/>
    <w:rsid w:val="00B022C7"/>
    <w:rsid w:val="00B02A04"/>
    <w:rsid w:val="00B02A6F"/>
    <w:rsid w:val="00B03F6B"/>
    <w:rsid w:val="00B047DF"/>
    <w:rsid w:val="00B07011"/>
    <w:rsid w:val="00B0747C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2717F"/>
    <w:rsid w:val="00B3189B"/>
    <w:rsid w:val="00B31F47"/>
    <w:rsid w:val="00B32F2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463BD"/>
    <w:rsid w:val="00B50D02"/>
    <w:rsid w:val="00B51E90"/>
    <w:rsid w:val="00B556C1"/>
    <w:rsid w:val="00B55FC6"/>
    <w:rsid w:val="00B56DB2"/>
    <w:rsid w:val="00B604E4"/>
    <w:rsid w:val="00B60E27"/>
    <w:rsid w:val="00B63100"/>
    <w:rsid w:val="00B64F9E"/>
    <w:rsid w:val="00B65980"/>
    <w:rsid w:val="00B662D6"/>
    <w:rsid w:val="00B66E1C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2982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1D70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C7336"/>
    <w:rsid w:val="00BD014C"/>
    <w:rsid w:val="00BD0BC1"/>
    <w:rsid w:val="00BD0BCA"/>
    <w:rsid w:val="00BD382E"/>
    <w:rsid w:val="00BD38BD"/>
    <w:rsid w:val="00BD45D9"/>
    <w:rsid w:val="00BD6434"/>
    <w:rsid w:val="00BD67DC"/>
    <w:rsid w:val="00BE163B"/>
    <w:rsid w:val="00BE17ED"/>
    <w:rsid w:val="00BE27B8"/>
    <w:rsid w:val="00BE497A"/>
    <w:rsid w:val="00BE53A3"/>
    <w:rsid w:val="00BE5C2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06E75"/>
    <w:rsid w:val="00C1184B"/>
    <w:rsid w:val="00C1214C"/>
    <w:rsid w:val="00C151DF"/>
    <w:rsid w:val="00C168CC"/>
    <w:rsid w:val="00C16BAB"/>
    <w:rsid w:val="00C22262"/>
    <w:rsid w:val="00C2231A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458D5"/>
    <w:rsid w:val="00C5069E"/>
    <w:rsid w:val="00C513C8"/>
    <w:rsid w:val="00C537A6"/>
    <w:rsid w:val="00C54EE4"/>
    <w:rsid w:val="00C54EEE"/>
    <w:rsid w:val="00C550EF"/>
    <w:rsid w:val="00C55617"/>
    <w:rsid w:val="00C5646E"/>
    <w:rsid w:val="00C5722D"/>
    <w:rsid w:val="00C57847"/>
    <w:rsid w:val="00C61E23"/>
    <w:rsid w:val="00C624E1"/>
    <w:rsid w:val="00C62C72"/>
    <w:rsid w:val="00C63555"/>
    <w:rsid w:val="00C6403C"/>
    <w:rsid w:val="00C664AC"/>
    <w:rsid w:val="00C66802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2D7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0FB3"/>
    <w:rsid w:val="00CB3068"/>
    <w:rsid w:val="00CB3730"/>
    <w:rsid w:val="00CB64F2"/>
    <w:rsid w:val="00CB7584"/>
    <w:rsid w:val="00CB781B"/>
    <w:rsid w:val="00CC00BE"/>
    <w:rsid w:val="00CC42A0"/>
    <w:rsid w:val="00CC6F10"/>
    <w:rsid w:val="00CD00B3"/>
    <w:rsid w:val="00CD0D87"/>
    <w:rsid w:val="00CD187D"/>
    <w:rsid w:val="00CD27B6"/>
    <w:rsid w:val="00CD4232"/>
    <w:rsid w:val="00CD62A4"/>
    <w:rsid w:val="00CE028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3E21"/>
    <w:rsid w:val="00D04A17"/>
    <w:rsid w:val="00D0581E"/>
    <w:rsid w:val="00D067ED"/>
    <w:rsid w:val="00D07409"/>
    <w:rsid w:val="00D10811"/>
    <w:rsid w:val="00D11684"/>
    <w:rsid w:val="00D1288C"/>
    <w:rsid w:val="00D131AE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54DE"/>
    <w:rsid w:val="00D463A0"/>
    <w:rsid w:val="00D46687"/>
    <w:rsid w:val="00D46BF9"/>
    <w:rsid w:val="00D47779"/>
    <w:rsid w:val="00D50016"/>
    <w:rsid w:val="00D507B2"/>
    <w:rsid w:val="00D52BC2"/>
    <w:rsid w:val="00D55094"/>
    <w:rsid w:val="00D553F7"/>
    <w:rsid w:val="00D56052"/>
    <w:rsid w:val="00D56419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6C82"/>
    <w:rsid w:val="00D77E55"/>
    <w:rsid w:val="00D81542"/>
    <w:rsid w:val="00D815B4"/>
    <w:rsid w:val="00D8289B"/>
    <w:rsid w:val="00D82B3D"/>
    <w:rsid w:val="00D82C98"/>
    <w:rsid w:val="00D83E8F"/>
    <w:rsid w:val="00D84E02"/>
    <w:rsid w:val="00D84EE4"/>
    <w:rsid w:val="00D860BA"/>
    <w:rsid w:val="00D87201"/>
    <w:rsid w:val="00D902DF"/>
    <w:rsid w:val="00D908AF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475D"/>
    <w:rsid w:val="00DA52C2"/>
    <w:rsid w:val="00DB47F7"/>
    <w:rsid w:val="00DC21AF"/>
    <w:rsid w:val="00DC251F"/>
    <w:rsid w:val="00DC4804"/>
    <w:rsid w:val="00DD128A"/>
    <w:rsid w:val="00DD1362"/>
    <w:rsid w:val="00DD15EA"/>
    <w:rsid w:val="00DD15F8"/>
    <w:rsid w:val="00DD2A7D"/>
    <w:rsid w:val="00DD4402"/>
    <w:rsid w:val="00DD44C4"/>
    <w:rsid w:val="00DD6A1C"/>
    <w:rsid w:val="00DD75EA"/>
    <w:rsid w:val="00DE3DD0"/>
    <w:rsid w:val="00DE4950"/>
    <w:rsid w:val="00DE62B2"/>
    <w:rsid w:val="00DE6C78"/>
    <w:rsid w:val="00DE7A60"/>
    <w:rsid w:val="00DF201C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57761"/>
    <w:rsid w:val="00E604C0"/>
    <w:rsid w:val="00E6061D"/>
    <w:rsid w:val="00E62FBC"/>
    <w:rsid w:val="00E632A4"/>
    <w:rsid w:val="00E633EB"/>
    <w:rsid w:val="00E634D3"/>
    <w:rsid w:val="00E64E9D"/>
    <w:rsid w:val="00E65AC8"/>
    <w:rsid w:val="00E66232"/>
    <w:rsid w:val="00E71013"/>
    <w:rsid w:val="00E727AC"/>
    <w:rsid w:val="00E74115"/>
    <w:rsid w:val="00E754F2"/>
    <w:rsid w:val="00E76389"/>
    <w:rsid w:val="00E76411"/>
    <w:rsid w:val="00E773A2"/>
    <w:rsid w:val="00E80417"/>
    <w:rsid w:val="00E8043A"/>
    <w:rsid w:val="00E81B3A"/>
    <w:rsid w:val="00E82FBA"/>
    <w:rsid w:val="00E833D6"/>
    <w:rsid w:val="00E8399F"/>
    <w:rsid w:val="00E8478D"/>
    <w:rsid w:val="00E8763B"/>
    <w:rsid w:val="00E87E5B"/>
    <w:rsid w:val="00E90F7E"/>
    <w:rsid w:val="00E90FEF"/>
    <w:rsid w:val="00E91B1D"/>
    <w:rsid w:val="00E91D66"/>
    <w:rsid w:val="00E923F0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54F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1489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6DC"/>
    <w:rsid w:val="00F070D1"/>
    <w:rsid w:val="00F07A71"/>
    <w:rsid w:val="00F12FEC"/>
    <w:rsid w:val="00F14A37"/>
    <w:rsid w:val="00F14F83"/>
    <w:rsid w:val="00F159C1"/>
    <w:rsid w:val="00F15AC0"/>
    <w:rsid w:val="00F15DDA"/>
    <w:rsid w:val="00F17CB8"/>
    <w:rsid w:val="00F21274"/>
    <w:rsid w:val="00F22882"/>
    <w:rsid w:val="00F233EB"/>
    <w:rsid w:val="00F234BE"/>
    <w:rsid w:val="00F25369"/>
    <w:rsid w:val="00F25A4B"/>
    <w:rsid w:val="00F262A2"/>
    <w:rsid w:val="00F324E8"/>
    <w:rsid w:val="00F336DC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6749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5F2C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707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19F7"/>
    <w:rsid w:val="00FB2C8A"/>
    <w:rsid w:val="00FB39E0"/>
    <w:rsid w:val="00FB4A96"/>
    <w:rsid w:val="00FB4F50"/>
    <w:rsid w:val="00FB53E5"/>
    <w:rsid w:val="00FB5444"/>
    <w:rsid w:val="00FB5E00"/>
    <w:rsid w:val="00FB68E4"/>
    <w:rsid w:val="00FC027F"/>
    <w:rsid w:val="00FC0CE7"/>
    <w:rsid w:val="00FC3F77"/>
    <w:rsid w:val="00FC415B"/>
    <w:rsid w:val="00FC4261"/>
    <w:rsid w:val="00FC49F9"/>
    <w:rsid w:val="00FD0A92"/>
    <w:rsid w:val="00FD0C9B"/>
    <w:rsid w:val="00FD2799"/>
    <w:rsid w:val="00FD3CAF"/>
    <w:rsid w:val="00FD488B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13441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100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00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00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customStyle="1" w:styleId="list0020paragraph">
    <w:name w:val="list_0020paragraph"/>
    <w:basedOn w:val="a"/>
    <w:uiPriority w:val="99"/>
    <w:rsid w:val="00D860BA"/>
    <w:pPr>
      <w:ind w:left="720"/>
    </w:pPr>
    <w:rPr>
      <w:sz w:val="20"/>
    </w:rPr>
  </w:style>
  <w:style w:type="paragraph" w:customStyle="1" w:styleId="12">
    <w:name w:val="Без интервала1"/>
    <w:rsid w:val="003941D5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  <w:style w:type="paragraph" w:customStyle="1" w:styleId="Default">
    <w:name w:val="Default"/>
    <w:rsid w:val="00394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5C1001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C100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roperty-name">
    <w:name w:val="property-name"/>
    <w:basedOn w:val="a0"/>
    <w:rsid w:val="005C1001"/>
  </w:style>
  <w:style w:type="character" w:customStyle="1" w:styleId="zao8s">
    <w:name w:val="zao8s"/>
    <w:basedOn w:val="a0"/>
    <w:rsid w:val="005C1001"/>
  </w:style>
  <w:style w:type="character" w:customStyle="1" w:styleId="qaqct">
    <w:name w:val="qaqct"/>
    <w:basedOn w:val="a0"/>
    <w:rsid w:val="005C1001"/>
  </w:style>
  <w:style w:type="character" w:styleId="a8">
    <w:name w:val="Hyperlink"/>
    <w:basedOn w:val="a0"/>
    <w:uiPriority w:val="99"/>
    <w:semiHidden/>
    <w:unhideWhenUsed/>
    <w:rsid w:val="005C100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C100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a-g3">
    <w:name w:val="ra-g3"/>
    <w:basedOn w:val="a0"/>
    <w:rsid w:val="005C1001"/>
  </w:style>
  <w:style w:type="character" w:customStyle="1" w:styleId="10">
    <w:name w:val="Заголовок 1 Знак"/>
    <w:basedOn w:val="a0"/>
    <w:link w:val="1"/>
    <w:uiPriority w:val="9"/>
    <w:rsid w:val="005C10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Strong"/>
    <w:basedOn w:val="a0"/>
    <w:uiPriority w:val="22"/>
    <w:qFormat/>
    <w:rsid w:val="00A77D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9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17F2A-6793-4708-BC5A-5F0F7D5E7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Шангареева Инна Григорьевна</cp:lastModifiedBy>
  <cp:revision>22</cp:revision>
  <cp:lastPrinted>2025-09-18T08:06:00Z</cp:lastPrinted>
  <dcterms:created xsi:type="dcterms:W3CDTF">2025-09-09T06:35:00Z</dcterms:created>
  <dcterms:modified xsi:type="dcterms:W3CDTF">2025-09-19T09:34:00Z</dcterms:modified>
</cp:coreProperties>
</file>